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22714" w14:textId="012684CD" w:rsidR="00BA16BB" w:rsidRPr="003073F2" w:rsidRDefault="00DF0F45" w:rsidP="002B38D0">
      <w:pPr>
        <w:pStyle w:val="Nzev"/>
        <w:rPr>
          <w:sz w:val="32"/>
          <w:szCs w:val="20"/>
        </w:rPr>
      </w:pPr>
      <w:r w:rsidRPr="003073F2">
        <w:rPr>
          <w:noProof/>
          <w:sz w:val="32"/>
          <w:szCs w:val="20"/>
          <w:lang w:eastAsia="cs-CZ"/>
        </w:rPr>
        <mc:AlternateContent>
          <mc:Choice Requires="wps">
            <w:drawing>
              <wp:anchor distT="0" distB="0" distL="114300" distR="114300" simplePos="0" relativeHeight="251655680" behindDoc="0" locked="0" layoutInCell="1" allowOverlap="1" wp14:anchorId="7593E5F5" wp14:editId="3AC70C10">
                <wp:simplePos x="0" y="0"/>
                <wp:positionH relativeFrom="page">
                  <wp:posOffset>3171190</wp:posOffset>
                </wp:positionH>
                <wp:positionV relativeFrom="page">
                  <wp:posOffset>774065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5C13FC74" w14:textId="77777777" w:rsidR="004720A6" w:rsidRPr="00321BCC" w:rsidRDefault="004720A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93E5F5" id="_x0000_t202" coordsize="21600,21600" o:spt="202" path="m,l,21600r21600,l21600,xe">
                <v:stroke joinstyle="miter"/>
                <v:path gradientshapeok="t" o:connecttype="rect"/>
              </v:shapetype>
              <v:shape id="Text Box 6" o:spid="_x0000_s1026" type="#_x0000_t202" style="position:absolute;left:0;text-align:left;margin-left:249.7pt;margin-top:60.95pt;width:271pt;height:19.8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0v6NwIAAGwEAAAOAAAAZHJzL2Uyb0RvYy54bWysVN9v2jAQfp+0/8Hy+0igwLaIULFWTJNQ&#10;WwmmPhvHJtFsn2cbku6v39khUHV7mvbinO8+36/vLovbTityEs43YEo6HuWUCMOhasyhpN936w+f&#10;KPGBmYopMKKkL8LT2+X7d4vWFmICNahKOIJOjC9aW9I6BFtkmee10MyPwAqDRglOs4BXd8gqx1r0&#10;rlU2yfN51oKrrAMuvEftfW+ky+RfSsHDo5ReBKJKirmFdLp07uOZLResODhm64af02D/kIVmjcGg&#10;F1f3LDBydM0frnTDHXiQYcRBZyBlw0WqAasZ52+q2dbMilQLNsfbS5v8/3PLH05PjjRVSZEowzRS&#10;tBNdIF+gI/PYndb6AkFbi7DQoRpZTpV6uwH+wyMke4XpH3hEx2500un4xToJPkQCXi5Nj1E4Km+m&#10;0/HHHE0cbZPZJP88i3Gz62vrfPgqQJMolNQhqSkDdtr40EMHSAxmYN0ohXpWKEPaks5vZnl6cLGg&#10;c2UiQKQRObuJZfSZRyl0+w6dRHEP1QuW76AfH2/5usFUNsyHJ+ZwXjB73IHwiIdUgCHhLFFSg/v1&#10;N33EI41opaTF+Sup/3lkTlCivhkkOA7rILgkjKfT2Kb9oDVHfQc41mPcMMuTiGYX1CBKB/oZ12MV&#10;I6GJGY7xShoG8S70m4DrxcVqlUA4lpaFjdlaPjAdm7vrnpmzZwYCcvcAw3Sy4g0RPbanYnUMIJvE&#10;0rWT55HBkU48n9cv7szre0JdfxLL3wAAAP//AwBQSwMEFAAGAAgAAAAhABqaZFnhAAAADAEAAA8A&#10;AABkcnMvZG93bnJldi54bWxMj81OhEAQhO8mvsOkTby5AxtCABk2xkQPJmsUycbjAL1AmB/CzAK+&#10;vb0nvXV3Vaq/yg+bVmzB2Q3WCAh3ATA0jW0H0wmovl4eEmDOS9NKZQ0K+EEHh+L2JpdZa1fziUvp&#10;O0YhxmVSQO/9lHHumh61dDs7oSHtbGctPa1zx9tZrhSuFd8HQcy1HAx96OWEzz02Y3nRAtT6fqw+&#10;lup8rMfT25h8n5IyeRXi/m57egTmcfN/ZrjiEzoUxFTbi2kdUwKiNI3ISsI+TIFdHUEU0qmmKQ5j&#10;4EXO/5cofgEAAP//AwBQSwECLQAUAAYACAAAACEAtoM4kv4AAADhAQAAEwAAAAAAAAAAAAAAAAAA&#10;AAAAW0NvbnRlbnRfVHlwZXNdLnhtbFBLAQItABQABgAIAAAAIQA4/SH/1gAAAJQBAAALAAAAAAAA&#10;AAAAAAAAAC8BAABfcmVscy8ucmVsc1BLAQItABQABgAIAAAAIQAJZ0v6NwIAAGwEAAAOAAAAAAAA&#10;AAAAAAAAAC4CAABkcnMvZTJvRG9jLnhtbFBLAQItABQABgAIAAAAIQAammRZ4QAAAAwBAAAPAAAA&#10;AAAAAAAAAAAAAJEEAABkcnMvZG93bnJldi54bWxQSwUGAAAAAAQABADzAAAAnwUAAAAA&#10;" filled="f" stroked="f" strokeweight=".5pt">
                <v:textbox inset="0,0,.4mm,0">
                  <w:txbxContent>
                    <w:p w14:paraId="5C13FC74" w14:textId="77777777" w:rsidR="004720A6" w:rsidRPr="00321BCC" w:rsidRDefault="004720A6" w:rsidP="00321BCC">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57728" behindDoc="0" locked="0" layoutInCell="1" allowOverlap="1" wp14:anchorId="45E9CF1B" wp14:editId="256E6239">
                <wp:simplePos x="0" y="0"/>
                <wp:positionH relativeFrom="page">
                  <wp:posOffset>3094990</wp:posOffset>
                </wp:positionH>
                <wp:positionV relativeFrom="page">
                  <wp:posOffset>1062355</wp:posOffset>
                </wp:positionV>
                <wp:extent cx="3441700" cy="4508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5085"/>
                        </a:xfrm>
                        <a:prstGeom prst="rect">
                          <a:avLst/>
                        </a:prstGeom>
                        <a:noFill/>
                        <a:ln w="6350">
                          <a:noFill/>
                        </a:ln>
                        <a:effectLst/>
                      </wps:spPr>
                      <wps:txbx>
                        <w:txbxContent>
                          <w:p w14:paraId="02174096" w14:textId="77777777" w:rsidR="004720A6" w:rsidRPr="00321BCC" w:rsidRDefault="004720A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9CF1B" id="_x0000_s1027" type="#_x0000_t202" style="position:absolute;left:0;text-align:left;margin-left:243.7pt;margin-top:83.65pt;width:271pt;height:3.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mwfOwIAAHIEAAAOAAAAZHJzL2Uyb0RvYy54bWysVN9v2jAQfp+0/8Hy+0jSAq0iQsVaMU1C&#10;bSWo+mwcm0SLfZ5tSNhfv7OT0Krb07QXc/F9vh/fd8firlMNOQnratAFzSYpJUJzKGt9KOjLbv3l&#10;lhLnmS5ZA1oU9CwcvVt+/rRoTS6uoIKmFJZgEO3y1hS08t7kSeJ4JRRzEzBCo1OCVczjpz0kpWUt&#10;RldNcpWm86QFWxoLXDiHtw+9ky5jfCkF909SOuFJU1CszcfTxnMfzmS5YPnBMlPVfCiD/UMVitUa&#10;k15CPTDPyNHWf4RSNbfgQPoJB5WAlDUXsQfsJks/dLOtmBGxFyTHmQtN7v+F5Y+nZ0vqsqA3lGim&#10;UKKd6Dz5Ch2ZB3Za43IEbQ3CfIfXqHLs1JkN8B8OIck7TP/AITqw0Umrwi/2SfAhCnC+kB6ycLy8&#10;nk6zmxRdHH3TWXo7C2mTt8fGOv9NgCLBKKhFTWMB7LRxvoeOkJBLw7puGrxneaNJW9D59SyNDy4e&#10;DN7oABBxQoYwoYu+8GD5bt9FXrKRhT2UZyTBQj9EzvB1jRVtmPPPzOLUYA+4Cf4JD9kAZobBoqQC&#10;++tv9wGPYqKXkhansKDu55FZQUnzXaPMYWRHw0Yjm04DWfvxVh/VPeBwZ7hnhkcT3dY3oyktqFdc&#10;klXIhC6mOeYrqB/Ne9/vAy4ZF6tVBOFwGuY3emv4qHfgeNe9MmsGITwq+AjjjLL8gx49tldkdfQg&#10;6yhW4LZnchgcHOwo97CEYXPef0fU21/F8jcAAAD//wMAUEsDBBQABgAIAAAAIQD5HttR4gAAAAwB&#10;AAAPAAAAZHJzL2Rvd25yZXYueG1sTI9PT4NAEMXvJn6HzZh4s4uVlJWyNMZEDyY1FUnT48JugbB/&#10;CLsF/PZOT3qbmffy5vey3WI0mdToO2c5PK4iIMrWTna24VB+vz0wID4IK4V2VnH4UR52+e1NJlLp&#10;ZvulpiI0BEOsTwWHNoQhpdTXrTLCr9ygLGpnNxoRcB0bKkcxY7jRdB1FG2pEZ/FDKwb12qq6Ly6G&#10;g54/9+VhKs/7qj9+9Ox0ZAV75/z+bnnZAglqCX9muOIjOuTIVLmLlZ5oDjFLYrSisEmegFwd0foZ&#10;TxVOSRwDzTP6v0T+CwAA//8DAFBLAQItABQABgAIAAAAIQC2gziS/gAAAOEBAAATAAAAAAAAAAAA&#10;AAAAAAAAAABbQ29udGVudF9UeXBlc10ueG1sUEsBAi0AFAAGAAgAAAAhADj9If/WAAAAlAEAAAsA&#10;AAAAAAAAAAAAAAAALwEAAF9yZWxzLy5yZWxzUEsBAi0AFAAGAAgAAAAhANKabB87AgAAcgQAAA4A&#10;AAAAAAAAAAAAAAAALgIAAGRycy9lMm9Eb2MueG1sUEsBAi0AFAAGAAgAAAAhAPke21HiAAAADAEA&#10;AA8AAAAAAAAAAAAAAAAAlQQAAGRycy9kb3ducmV2LnhtbFBLBQYAAAAABAAEAPMAAACkBQAAAAA=&#10;" filled="f" stroked="f" strokeweight=".5pt">
                <v:textbox inset="0,0,.4mm,0">
                  <w:txbxContent>
                    <w:p w14:paraId="02174096" w14:textId="77777777" w:rsidR="004720A6" w:rsidRPr="00321BCC" w:rsidRDefault="004720A6" w:rsidP="00BA16BB">
                      <w:pPr>
                        <w:pStyle w:val="DocumentSub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54656" behindDoc="0" locked="0" layoutInCell="1" allowOverlap="1" wp14:anchorId="35BB1640" wp14:editId="7C850A64">
                <wp:simplePos x="0" y="0"/>
                <wp:positionH relativeFrom="page">
                  <wp:posOffset>3094990</wp:posOffset>
                </wp:positionH>
                <wp:positionV relativeFrom="page">
                  <wp:posOffset>597535</wp:posOffset>
                </wp:positionV>
                <wp:extent cx="3441700" cy="42862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BB5F0F6" w14:textId="77777777" w:rsidR="004720A6" w:rsidRPr="00321BCC" w:rsidRDefault="004720A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BB1640" id="Text Box 4" o:spid="_x0000_s1028" type="#_x0000_t202" style="position:absolute;left:0;text-align:left;margin-left:243.7pt;margin-top:47.05pt;width:271pt;height:33.7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T8yNwIAAG8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lXRBiWEa&#10;JdqLLpAv0JF5ZKe1vkDQziIsdHiNKqdOvd0C/+ERkr3B9A88oiMbnXQ6/mKfBB+iAC8X0mMWjpdX&#10;8/n0c44ujr757GYxu455s9fX1vnwVYAm0SipQ1FTBey89aGHjpCYzMCmUQrvWaEMabGzq+s8Pbh4&#10;MLgyESDSiAxhYht95dEK3aFLxMxGGg5QvSALDvop8pZvGqxoy3x4Yg7HBpvAVQiPeEgFmBkGi5Ia&#10;3K+/3Uc8qoleSlocw5L6nyfmBCXqm0Gd48yOhhuNw2iYk74DnOwpLpnlycQHLqjRlA70M27IOmZB&#10;FzMcc5X0MJp3oV8G3DAu1usEwsm0LGzNzvJR7Mjvvntmzg4iBJTvAcYBZcU7LXpsr8b6FEA2SajI&#10;a8/iMDU41UnqYQPj2rz9TqjX/4nVbwAAAP//AwBQSwMEFAAGAAgAAAAhAFGi9KfhAAAACwEAAA8A&#10;AABkcnMvZG93bnJldi54bWxMj01Pg0AQhu8m/ofNmHizCxWxRZbG2Bhj0oOtH+cFRiBlZwm7fNRf&#10;7/Skt/l48s4z6WY2rRixd40lBeEiAIFU2LKhSsHH+/PNCoTzmkrdWkIFJ3SwyS4vUp2UdqI9jgdf&#10;CQ4hl2gFtfddIqUrajTaLWyHxLtv2xvtue0rWfZ64nDTymUQxNLohvhCrTt8qrE4Hgaj4O0n/4x3&#10;X8Np2r5uxz0eX4a78Fap66v58QGEx9n/wXDWZ3XI2Cm3A5VOtAqi1X3EqIJ1FII4A8FyzZOcqziM&#10;QWap/P9D9gsAAP//AwBQSwECLQAUAAYACAAAACEAtoM4kv4AAADhAQAAEwAAAAAAAAAAAAAAAAAA&#10;AAAAW0NvbnRlbnRfVHlwZXNdLnhtbFBLAQItABQABgAIAAAAIQA4/SH/1gAAAJQBAAALAAAAAAAA&#10;AAAAAAAAAC8BAABfcmVscy8ucmVsc1BLAQItABQABgAIAAAAIQBKKT8yNwIAAG8EAAAOAAAAAAAA&#10;AAAAAAAAAC4CAABkcnMvZTJvRG9jLnhtbFBLAQItABQABgAIAAAAIQBRovSn4QAAAAsBAAAPAAAA&#10;AAAAAAAAAAAAAJEEAABkcnMvZG93bnJldi54bWxQSwUGAAAAAAQABADzAAAAnwUAAAAA&#10;" filled="f" stroked="f" strokeweight=".5pt">
                <v:textbox inset="0,0,0,0">
                  <w:txbxContent>
                    <w:p w14:paraId="3BB5F0F6" w14:textId="77777777" w:rsidR="004720A6" w:rsidRPr="00321BCC" w:rsidRDefault="004720A6" w:rsidP="00321BCC">
                      <w:pPr>
                        <w:pStyle w:val="DocumentTitleCzechRadio"/>
                      </w:pPr>
                    </w:p>
                  </w:txbxContent>
                </v:textbox>
                <w10:wrap anchorx="page" anchory="page"/>
              </v:shape>
            </w:pict>
          </mc:Fallback>
        </mc:AlternateContent>
      </w:r>
      <w:r w:rsidRPr="003073F2">
        <w:rPr>
          <w:noProof/>
          <w:sz w:val="32"/>
          <w:szCs w:val="20"/>
          <w:lang w:eastAsia="cs-CZ"/>
        </w:rPr>
        <mc:AlternateContent>
          <mc:Choice Requires="wps">
            <w:drawing>
              <wp:anchor distT="0" distB="0" distL="114300" distR="114300" simplePos="0" relativeHeight="251656704" behindDoc="0" locked="0" layoutInCell="1" allowOverlap="1" wp14:anchorId="65516E1D" wp14:editId="2361D3ED">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1604D8A" w14:textId="77777777" w:rsidR="004720A6" w:rsidRPr="00321BCC" w:rsidRDefault="004720A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516E1D" id="_x0000_s1029" type="#_x0000_t202" style="position:absolute;left:0;text-align:left;margin-left:243.7pt;margin-top:47.05pt;width:271pt;height:33.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FGi9KfhAAAACwEAAA8A&#10;AABkcnMvZG93bnJldi54bWxMj01Pg0AQhu8m/ofNmHizCxWxRZbG2Bhj0oOtH+cFRiBlZwm7fNRf&#10;7/Skt/l48s4z6WY2rRixd40lBeEiAIFU2LKhSsHH+/PNCoTzmkrdWkIFJ3SwyS4vUp2UdqI9jgdf&#10;CQ4hl2gFtfddIqUrajTaLWyHxLtv2xvtue0rWfZ64nDTymUQxNLohvhCrTt8qrE4Hgaj4O0n/4x3&#10;X8Np2r5uxz0eX4a78Fap66v58QGEx9n/wXDWZ3XI2Cm3A5VOtAqi1X3EqIJ1FII4A8FyzZOcqziM&#10;QWap/P9D9gsAAP//AwBQSwECLQAUAAYACAAAACEAtoM4kv4AAADhAQAAEwAAAAAAAAAAAAAAAAAA&#10;AAAAW0NvbnRlbnRfVHlwZXNdLnhtbFBLAQItABQABgAIAAAAIQA4/SH/1gAAAJQBAAALAAAAAAAA&#10;AAAAAAAAAC8BAABfcmVscy8ucmVsc1BLAQItABQABgAIAAAAIQBfMN1BNwIAAG8EAAAOAAAAAAAA&#10;AAAAAAAAAC4CAABkcnMvZTJvRG9jLnhtbFBLAQItABQABgAIAAAAIQBRovSn4QAAAAsBAAAPAAAA&#10;AAAAAAAAAAAAAJEEAABkcnMvZG93bnJldi54bWxQSwUGAAAAAAQABADzAAAAnwUAAAAA&#10;" filled="f" stroked="f" strokeweight=".5pt">
                <v:textbox inset="0,0,0,0">
                  <w:txbxContent>
                    <w:p w14:paraId="21604D8A" w14:textId="77777777" w:rsidR="004720A6" w:rsidRPr="00321BCC" w:rsidRDefault="004720A6" w:rsidP="00BA16BB">
                      <w:pPr>
                        <w:pStyle w:val="DocumentTitleCzechRadio"/>
                      </w:pPr>
                    </w:p>
                  </w:txbxContent>
                </v:textbox>
                <w10:wrap anchorx="page" anchory="page"/>
              </v:shape>
            </w:pict>
          </mc:Fallback>
        </mc:AlternateContent>
      </w:r>
      <w:r w:rsidR="003F7A9D">
        <w:rPr>
          <w:sz w:val="32"/>
          <w:szCs w:val="20"/>
        </w:rPr>
        <w:t xml:space="preserve"> </w:t>
      </w:r>
      <w:r w:rsidR="00D57B24" w:rsidRPr="003073F2">
        <w:rPr>
          <w:sz w:val="32"/>
          <w:szCs w:val="20"/>
        </w:rPr>
        <w:t xml:space="preserve">RÁMCOVÁ </w:t>
      </w:r>
      <w:r w:rsidR="002E0661" w:rsidRPr="003073F2">
        <w:rPr>
          <w:sz w:val="32"/>
          <w:szCs w:val="20"/>
        </w:rPr>
        <w:t xml:space="preserve">DOHODA </w:t>
      </w:r>
      <w:r w:rsidR="00BD3AB0" w:rsidRPr="003073F2">
        <w:rPr>
          <w:sz w:val="32"/>
          <w:szCs w:val="20"/>
        </w:rPr>
        <w:t xml:space="preserve">O </w:t>
      </w:r>
      <w:r w:rsidR="00B97840" w:rsidRPr="003073F2">
        <w:rPr>
          <w:sz w:val="32"/>
          <w:szCs w:val="20"/>
        </w:rPr>
        <w:t xml:space="preserve">POSKYTOVÁNÍ SLUŽEB </w:t>
      </w:r>
      <w:r w:rsidR="00D57B24" w:rsidRPr="003073F2">
        <w:rPr>
          <w:sz w:val="32"/>
          <w:szCs w:val="20"/>
        </w:rPr>
        <w:t xml:space="preserve">S JEDNÍM </w:t>
      </w:r>
      <w:r w:rsidR="002E0661" w:rsidRPr="003073F2">
        <w:rPr>
          <w:sz w:val="32"/>
          <w:szCs w:val="20"/>
        </w:rPr>
        <w:t>ÚČASTNÍKEM</w:t>
      </w:r>
    </w:p>
    <w:p w14:paraId="4A91E802" w14:textId="77777777" w:rsidR="00C21A21" w:rsidRDefault="002B38D0" w:rsidP="002B38D0">
      <w:pPr>
        <w:jc w:val="center"/>
      </w:pPr>
      <w:r w:rsidRPr="001841F5">
        <w:rPr>
          <w:b/>
        </w:rPr>
        <w:t>č. _CISLO_SMLOUVY_</w:t>
      </w:r>
    </w:p>
    <w:p w14:paraId="5A7E61FA" w14:textId="77777777" w:rsidR="002B38D0" w:rsidRPr="008F7B93" w:rsidRDefault="002B38D0" w:rsidP="00351349"/>
    <w:p w14:paraId="3D819813" w14:textId="77777777" w:rsidR="00BA16BB" w:rsidRPr="006D0812" w:rsidRDefault="00BA16BB" w:rsidP="00BA16BB">
      <w:pPr>
        <w:pStyle w:val="SubjectName-ContractCzechRadio"/>
      </w:pPr>
      <w:r w:rsidRPr="006D0812">
        <w:t>Český rozhlas</w:t>
      </w:r>
    </w:p>
    <w:p w14:paraId="2FB3EC17" w14:textId="77777777" w:rsidR="00BA16BB" w:rsidRPr="006D0812" w:rsidRDefault="00BA16BB" w:rsidP="00BA16BB">
      <w:pPr>
        <w:pStyle w:val="SubjectSpecification-ContractCzechRadio"/>
      </w:pPr>
      <w:r w:rsidRPr="006D0812">
        <w:t>zřízený zákonem č. 484/1991 Sb., o Českém rozhlasu</w:t>
      </w:r>
    </w:p>
    <w:p w14:paraId="24750A5F" w14:textId="77777777" w:rsidR="00BA16BB" w:rsidRPr="006D0812" w:rsidRDefault="00BA16BB" w:rsidP="00BA16BB">
      <w:pPr>
        <w:pStyle w:val="SubjectSpecification-ContractCzechRadio"/>
      </w:pPr>
      <w:r w:rsidRPr="006D0812">
        <w:t>nezapisuje se do obchodního rejstříku</w:t>
      </w:r>
    </w:p>
    <w:p w14:paraId="391B9416" w14:textId="77777777" w:rsidR="00BA16BB" w:rsidRPr="006D0812" w:rsidRDefault="00BA16BB" w:rsidP="00BA16BB">
      <w:pPr>
        <w:pStyle w:val="SubjectSpecification-ContractCzechRadio"/>
      </w:pPr>
      <w:r w:rsidRPr="006D0812">
        <w:t>se sídlem Vinohradská 12, 120 99 Praha 2</w:t>
      </w:r>
    </w:p>
    <w:p w14:paraId="0041CA0B" w14:textId="77777777" w:rsidR="00B51E1B" w:rsidRPr="007317CC" w:rsidRDefault="00B51E1B" w:rsidP="00B51E1B">
      <w:pPr>
        <w:pStyle w:val="SubjectSpecification-ContractCzechRadio"/>
      </w:pPr>
      <w:r w:rsidRPr="003B63CC">
        <w:t>zastoupený</w:t>
      </w:r>
      <w:r w:rsidRPr="003B63CC">
        <w:rPr>
          <w:color w:val="auto"/>
        </w:rPr>
        <w:t>: Mgr. Reném Zavoralem, generálním ředitelem</w:t>
      </w:r>
    </w:p>
    <w:p w14:paraId="76F0B613" w14:textId="77777777" w:rsidR="00B51E1B" w:rsidRPr="007317CC" w:rsidRDefault="00B51E1B" w:rsidP="00B51E1B">
      <w:pPr>
        <w:pStyle w:val="SubjectSpecification-ContractCzechRadio"/>
      </w:pPr>
      <w:r w:rsidRPr="007317CC">
        <w:t>IČ</w:t>
      </w:r>
      <w:r>
        <w:t>O</w:t>
      </w:r>
      <w:r w:rsidRPr="007317CC">
        <w:t xml:space="preserve"> 45245053, DIČ CZ45245053</w:t>
      </w:r>
    </w:p>
    <w:p w14:paraId="0B85EBF2" w14:textId="77777777" w:rsidR="00B51E1B" w:rsidRPr="007317CC" w:rsidRDefault="00B51E1B" w:rsidP="00B51E1B">
      <w:pPr>
        <w:pStyle w:val="SubjectSpecification-ContractCzechRadio"/>
      </w:pPr>
      <w:r w:rsidRPr="007317CC">
        <w:t xml:space="preserve">bankovní spojení: </w:t>
      </w:r>
      <w:proofErr w:type="spellStart"/>
      <w:r w:rsidRPr="007317CC">
        <w:t>Raiffeisenbank</w:t>
      </w:r>
      <w:proofErr w:type="spellEnd"/>
      <w:r w:rsidRPr="007317CC">
        <w:t xml:space="preserve"> a.s., č</w:t>
      </w:r>
      <w:r>
        <w:t>íslo</w:t>
      </w:r>
      <w:r w:rsidRPr="007317CC">
        <w:t xml:space="preserve"> ú</w:t>
      </w:r>
      <w:r>
        <w:t>čtu</w:t>
      </w:r>
      <w:r w:rsidRPr="007317CC">
        <w:t>: 1001040797/5500</w:t>
      </w:r>
    </w:p>
    <w:p w14:paraId="2BB95A23" w14:textId="77777777" w:rsidR="00B51E1B" w:rsidRPr="007317CC" w:rsidRDefault="00B51E1B" w:rsidP="00B51E1B">
      <w:pPr>
        <w:pStyle w:val="SubjectSpecification-ContractCzechRadio"/>
      </w:pPr>
      <w:r w:rsidRPr="007317CC">
        <w:t xml:space="preserve">zástupce pro věcná jednání </w:t>
      </w:r>
      <w:r w:rsidRPr="007317CC">
        <w:tab/>
      </w:r>
      <w:r>
        <w:rPr>
          <w:rFonts w:cs="Arial"/>
          <w:szCs w:val="20"/>
        </w:rPr>
        <w:t xml:space="preserve">Lucie Veselá, vedoucí Odd. správy </w:t>
      </w:r>
      <w:proofErr w:type="spellStart"/>
      <w:r>
        <w:rPr>
          <w:rFonts w:cs="Arial"/>
          <w:szCs w:val="20"/>
        </w:rPr>
        <w:t>pohl</w:t>
      </w:r>
      <w:proofErr w:type="spellEnd"/>
      <w:r>
        <w:rPr>
          <w:rFonts w:cs="Arial"/>
          <w:szCs w:val="20"/>
        </w:rPr>
        <w:t xml:space="preserve">. </w:t>
      </w:r>
      <w:proofErr w:type="spellStart"/>
      <w:r>
        <w:rPr>
          <w:rFonts w:cs="Arial"/>
          <w:szCs w:val="20"/>
        </w:rPr>
        <w:t>rozhl</w:t>
      </w:r>
      <w:proofErr w:type="spellEnd"/>
      <w:r>
        <w:rPr>
          <w:rFonts w:cs="Arial"/>
          <w:szCs w:val="20"/>
        </w:rPr>
        <w:t>. poplatků</w:t>
      </w:r>
    </w:p>
    <w:p w14:paraId="00C3C58A" w14:textId="77777777" w:rsidR="00B51E1B" w:rsidRPr="007317CC" w:rsidRDefault="00B51E1B" w:rsidP="00B51E1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w:t>
      </w:r>
      <w:r>
        <w:rPr>
          <w:rFonts w:cs="Arial"/>
          <w:szCs w:val="20"/>
        </w:rPr>
        <w:t>727 961 223</w:t>
      </w:r>
    </w:p>
    <w:p w14:paraId="4E644B94" w14:textId="059DB5B2" w:rsidR="00256551" w:rsidRPr="007317CC" w:rsidRDefault="00B51E1B" w:rsidP="002E0661">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Pr>
          <w:rFonts w:cs="Arial"/>
          <w:szCs w:val="20"/>
        </w:rPr>
        <w:t>lucie.vesela</w:t>
      </w:r>
      <w:r w:rsidRPr="007317CC">
        <w:rPr>
          <w:rFonts w:cs="Arial"/>
          <w:szCs w:val="20"/>
        </w:rPr>
        <w:t>@</w:t>
      </w:r>
      <w:r w:rsidRPr="007317CC">
        <w:t>rozhlas.cz</w:t>
      </w:r>
      <w:r w:rsidR="00E55253" w:rsidRPr="007317CC" w:rsidDel="00E55253">
        <w:t xml:space="preserve"> </w:t>
      </w:r>
    </w:p>
    <w:p w14:paraId="78B44927" w14:textId="77777777" w:rsidR="00182D39" w:rsidRDefault="00182D39" w:rsidP="008F7B93">
      <w:pPr>
        <w:pStyle w:val="SubjectSpecification-ContractCzechRadio"/>
      </w:pPr>
      <w:r w:rsidRPr="008F7B93">
        <w:t>(dále jen jako „</w:t>
      </w:r>
      <w:r w:rsidR="00BD3AB0" w:rsidRPr="008F7B93">
        <w:rPr>
          <w:b/>
        </w:rPr>
        <w:t>objednatel</w:t>
      </w:r>
      <w:r w:rsidR="008F7B93" w:rsidRPr="008F7B93">
        <w:t>“</w:t>
      </w:r>
      <w:r w:rsidR="00926A52" w:rsidRPr="00926A52">
        <w:t xml:space="preserve"> </w:t>
      </w:r>
      <w:r w:rsidR="00926A52">
        <w:t>nebo „</w:t>
      </w:r>
      <w:r w:rsidR="00926A52" w:rsidRPr="006667B9">
        <w:rPr>
          <w:b/>
        </w:rPr>
        <w:t>Český rozhlas</w:t>
      </w:r>
      <w:r w:rsidR="00926A52">
        <w:t>“</w:t>
      </w:r>
      <w:r w:rsidR="008F7B93" w:rsidRPr="008F7B93">
        <w:t>)</w:t>
      </w:r>
    </w:p>
    <w:p w14:paraId="37674C96" w14:textId="77777777" w:rsidR="002E0661" w:rsidRPr="008F7B93" w:rsidRDefault="002E0661" w:rsidP="008F7B93">
      <w:pPr>
        <w:pStyle w:val="SubjectSpecification-ContractCzechRadio"/>
      </w:pPr>
    </w:p>
    <w:p w14:paraId="10F1F43B" w14:textId="77777777" w:rsidR="00BA16BB" w:rsidRDefault="008F7B93" w:rsidP="008F7B93">
      <w:pPr>
        <w:jc w:val="center"/>
      </w:pPr>
      <w:r>
        <w:t>a</w:t>
      </w:r>
    </w:p>
    <w:p w14:paraId="2D3337D4" w14:textId="77777777" w:rsidR="002E0661" w:rsidRPr="00624467" w:rsidRDefault="002E0661" w:rsidP="008F7B93">
      <w:pPr>
        <w:jc w:val="center"/>
      </w:pPr>
    </w:p>
    <w:p w14:paraId="20F182EE" w14:textId="77777777" w:rsidR="00351349" w:rsidRDefault="00351349" w:rsidP="00351349">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C389FCD" w14:textId="77777777" w:rsidR="00351349" w:rsidRPr="007A7165" w:rsidRDefault="00351349" w:rsidP="00351349">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53577647" w14:textId="77777777" w:rsidR="00351349" w:rsidRDefault="00351349" w:rsidP="00351349">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5D6176E8" w14:textId="77777777" w:rsidR="00351349" w:rsidRDefault="006B1551" w:rsidP="00351349">
      <w:pPr>
        <w:pStyle w:val="SubjectSpecification-ContractCzechRadio"/>
      </w:pPr>
      <w:r>
        <w:rPr>
          <w:rFonts w:cs="Arial"/>
          <w:szCs w:val="20"/>
        </w:rPr>
        <w:t xml:space="preserve">zastoupená: </w:t>
      </w:r>
      <w:r w:rsidR="00351349">
        <w:rPr>
          <w:rFonts w:cs="Arial"/>
          <w:szCs w:val="20"/>
        </w:rPr>
        <w:t>[</w:t>
      </w:r>
      <w:r w:rsidR="00351349">
        <w:rPr>
          <w:rFonts w:cs="Arial"/>
          <w:szCs w:val="20"/>
          <w:highlight w:val="yellow"/>
        </w:rPr>
        <w:t>V PŘÍPADĚ PRÁVNICKÉ OSOBY DOPLNIT ZÁSTUPCE</w:t>
      </w:r>
      <w:r w:rsidR="00351349">
        <w:rPr>
          <w:rFonts w:cs="Arial"/>
          <w:szCs w:val="20"/>
        </w:rPr>
        <w:t>]</w:t>
      </w:r>
    </w:p>
    <w:p w14:paraId="7F1B7872" w14:textId="77777777" w:rsidR="00351349" w:rsidRDefault="00351349" w:rsidP="00351349">
      <w:pPr>
        <w:pStyle w:val="SubjectSpecification-ContractCzechRadio"/>
        <w:rPr>
          <w:rFonts w:cs="Arial"/>
          <w:szCs w:val="20"/>
        </w:rPr>
      </w:pPr>
      <w:r>
        <w:rPr>
          <w:rFonts w:cs="Arial"/>
          <w:szCs w:val="20"/>
        </w:rPr>
        <w:t>[</w:t>
      </w:r>
      <w:r>
        <w:rPr>
          <w:rFonts w:cs="Arial"/>
          <w:szCs w:val="20"/>
          <w:highlight w:val="yellow"/>
        </w:rPr>
        <w:t>DOPLNIT RČ nebo IČ</w:t>
      </w:r>
      <w:r w:rsidR="00674D83">
        <w:rPr>
          <w:rFonts w:cs="Arial"/>
          <w:szCs w:val="20"/>
          <w:highlight w:val="yellow"/>
        </w:rPr>
        <w:t>O</w:t>
      </w:r>
      <w:r>
        <w:rPr>
          <w:rFonts w:cs="Arial"/>
          <w:szCs w:val="20"/>
          <w:highlight w:val="yellow"/>
        </w:rPr>
        <w:t>, DIČ POSKYTOVATELE</w:t>
      </w:r>
      <w:r>
        <w:rPr>
          <w:rFonts w:cs="Arial"/>
          <w:szCs w:val="20"/>
        </w:rPr>
        <w:t>]</w:t>
      </w:r>
    </w:p>
    <w:p w14:paraId="5BE8A945" w14:textId="77777777" w:rsidR="00351349" w:rsidRDefault="00351349" w:rsidP="00351349">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E61720">
        <w:rPr>
          <w:rFonts w:cs="Arial"/>
          <w:szCs w:val="20"/>
        </w:rPr>
        <w:t xml:space="preserve">íslo </w:t>
      </w:r>
      <w:r>
        <w:rPr>
          <w:rFonts w:cs="Arial"/>
          <w:szCs w:val="20"/>
        </w:rPr>
        <w:t>ú</w:t>
      </w:r>
      <w:r w:rsidR="00E61720">
        <w:rPr>
          <w:rFonts w:cs="Arial"/>
          <w:szCs w:val="20"/>
        </w:rPr>
        <w:t xml:space="preserve">čtu: </w:t>
      </w:r>
      <w:r>
        <w:rPr>
          <w:rFonts w:cs="Arial"/>
          <w:szCs w:val="20"/>
        </w:rPr>
        <w:t>[</w:t>
      </w:r>
      <w:r>
        <w:rPr>
          <w:rFonts w:cs="Arial"/>
          <w:szCs w:val="20"/>
          <w:highlight w:val="yellow"/>
        </w:rPr>
        <w:t>DOPLNIT</w:t>
      </w:r>
      <w:r>
        <w:rPr>
          <w:rFonts w:cs="Arial"/>
          <w:szCs w:val="20"/>
        </w:rPr>
        <w:t>]</w:t>
      </w:r>
    </w:p>
    <w:p w14:paraId="07B29FA6" w14:textId="77777777" w:rsidR="00351349" w:rsidRDefault="00351349" w:rsidP="00351349">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AA36623" w14:textId="77777777" w:rsidR="00351349" w:rsidRDefault="00351349" w:rsidP="00351349">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CC0237E" w14:textId="350E1CFD" w:rsidR="00256551" w:rsidRPr="00B51E1B" w:rsidRDefault="00351349" w:rsidP="006D0812">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36516A0" w14:textId="797AF2E5" w:rsidR="00256551" w:rsidRDefault="00182D39" w:rsidP="006D0812">
      <w:pPr>
        <w:pStyle w:val="SubjectSpecification-ContractCzechRadio"/>
      </w:pPr>
      <w:r w:rsidRPr="008F7B93">
        <w:t>(dále jen jako „</w:t>
      </w:r>
      <w:r w:rsidR="00B97840" w:rsidRPr="008F7B93">
        <w:rPr>
          <w:b/>
        </w:rPr>
        <w:t>poskytovatel</w:t>
      </w:r>
      <w:r w:rsidRPr="008F7B93">
        <w:t>“)</w:t>
      </w:r>
    </w:p>
    <w:p w14:paraId="4821BFFB" w14:textId="77777777" w:rsidR="002A2C2D" w:rsidRDefault="00C21A21" w:rsidP="006D0812">
      <w:pPr>
        <w:pStyle w:val="SubjectSpecification-ContractCzechRadio"/>
      </w:pPr>
      <w:r>
        <w:t>(dá</w:t>
      </w:r>
      <w:r w:rsidR="002A2C2D">
        <w:t>l</w:t>
      </w:r>
      <w:r>
        <w:t>e</w:t>
      </w:r>
      <w:r w:rsidR="002A2C2D">
        <w:t xml:space="preserve"> společně </w:t>
      </w:r>
      <w:r w:rsidR="00A9089D">
        <w:t xml:space="preserve">jen </w:t>
      </w:r>
      <w:r w:rsidR="002A2C2D">
        <w:t>jako „</w:t>
      </w:r>
      <w:r w:rsidR="002A2C2D" w:rsidRPr="00A57148">
        <w:rPr>
          <w:b/>
        </w:rPr>
        <w:t>smluvní strany</w:t>
      </w:r>
      <w:r w:rsidR="002A2C2D">
        <w:t>“</w:t>
      </w:r>
      <w:r w:rsidR="002A6FC7" w:rsidRPr="002A6FC7">
        <w:t xml:space="preserve"> </w:t>
      </w:r>
      <w:r w:rsidR="002A6FC7">
        <w:t xml:space="preserve">anebo jednotlivě </w:t>
      </w:r>
      <w:r w:rsidR="00E55253">
        <w:t xml:space="preserve">také </w:t>
      </w:r>
      <w:r w:rsidR="002A6FC7">
        <w:t>jako „</w:t>
      </w:r>
      <w:r w:rsidR="002A6FC7" w:rsidRPr="006749E2">
        <w:rPr>
          <w:b/>
        </w:rPr>
        <w:t>smluvní strana</w:t>
      </w:r>
      <w:r w:rsidR="002A6FC7">
        <w:t>“</w:t>
      </w:r>
      <w:r w:rsidR="002A2C2D">
        <w:t>)</w:t>
      </w:r>
    </w:p>
    <w:p w14:paraId="51CEE171" w14:textId="77777777" w:rsidR="002A2C2D" w:rsidRPr="008F7B93" w:rsidRDefault="002A2C2D" w:rsidP="006D0812">
      <w:pPr>
        <w:pStyle w:val="SubjectSpecification-ContractCzechRadio"/>
      </w:pPr>
    </w:p>
    <w:p w14:paraId="08AB7D0D" w14:textId="77777777" w:rsidR="00182D39" w:rsidRPr="006D0812" w:rsidRDefault="00182D39" w:rsidP="00BA16BB"/>
    <w:p w14:paraId="35E91CC3" w14:textId="1C00373D" w:rsidR="00D57B24" w:rsidRDefault="00BA16BB" w:rsidP="00D57B24">
      <w:pPr>
        <w:jc w:val="both"/>
      </w:pPr>
      <w:r w:rsidRPr="006D0812">
        <w:t>uzavírají</w:t>
      </w:r>
      <w:r w:rsidR="00182D39" w:rsidRPr="006D0812">
        <w:t xml:space="preserve"> v souladu s </w:t>
      </w:r>
      <w:r w:rsidR="00B97840" w:rsidRPr="006D0812">
        <w:t xml:space="preserve">§ </w:t>
      </w:r>
      <w:r w:rsidR="007D5316">
        <w:t>1746 odst. 2 a</w:t>
      </w:r>
      <w:r w:rsidR="00B97840">
        <w:t xml:space="preserve"> </w:t>
      </w:r>
      <w:r w:rsidR="00B97840">
        <w:rPr>
          <w:rFonts w:cs="Arial"/>
        </w:rPr>
        <w:t>§</w:t>
      </w:r>
      <w:r w:rsidR="00B97840">
        <w:t xml:space="preserve"> 2586</w:t>
      </w:r>
      <w:r w:rsidR="00B97840" w:rsidRPr="006D0812">
        <w:t xml:space="preserve"> a násl.</w:t>
      </w:r>
      <w:r w:rsidR="00B97840">
        <w:t xml:space="preserve"> </w:t>
      </w:r>
      <w:r w:rsidR="002A6FC7">
        <w:t xml:space="preserve">a § 2631 a násl. </w:t>
      </w:r>
      <w:r w:rsidR="009E695F">
        <w:t>zákona</w:t>
      </w:r>
      <w:r w:rsidR="00B97840" w:rsidRPr="006D0812">
        <w:t xml:space="preserve"> č. 89/2012 Sb., občanský zákoník, ve znění pozdějších předpisů (dále jen „</w:t>
      </w:r>
      <w:r w:rsidR="00B97840" w:rsidRPr="00C65F7D">
        <w:rPr>
          <w:b/>
        </w:rPr>
        <w:t>OZ</w:t>
      </w:r>
      <w:r w:rsidR="00B97840">
        <w:t>“)</w:t>
      </w:r>
      <w:r w:rsidR="007B4F73">
        <w:t>,</w:t>
      </w:r>
      <w:r w:rsidR="00D57B24">
        <w:t xml:space="preserve"> </w:t>
      </w:r>
      <w:r w:rsidR="00D57B24" w:rsidRPr="006D0812">
        <w:t xml:space="preserve">tuto </w:t>
      </w:r>
      <w:r w:rsidR="00D57B24">
        <w:t xml:space="preserve">rámcovou </w:t>
      </w:r>
      <w:r w:rsidR="002E0661">
        <w:t>dohod</w:t>
      </w:r>
      <w:r w:rsidR="002E0661" w:rsidRPr="006D0812">
        <w:t>u</w:t>
      </w:r>
      <w:r w:rsidR="002E0661">
        <w:t xml:space="preserve"> </w:t>
      </w:r>
      <w:r w:rsidR="00612D38">
        <w:t xml:space="preserve">o </w:t>
      </w:r>
      <w:r w:rsidR="00B97840">
        <w:t>poskytování služeb</w:t>
      </w:r>
      <w:r w:rsidR="002E0661">
        <w:t xml:space="preserve"> s jedním účastníkem</w:t>
      </w:r>
      <w:r w:rsidR="00B97840">
        <w:t xml:space="preserve"> </w:t>
      </w:r>
      <w:r w:rsidR="00D57B24" w:rsidRPr="006D0812">
        <w:t>(dále jen jako „</w:t>
      </w:r>
      <w:r w:rsidR="002E0661">
        <w:rPr>
          <w:b/>
        </w:rPr>
        <w:t>dohod</w:t>
      </w:r>
      <w:r w:rsidR="002E0661" w:rsidRPr="00EF4BCA">
        <w:rPr>
          <w:b/>
        </w:rPr>
        <w:t>a</w:t>
      </w:r>
      <w:r w:rsidR="00D57B24" w:rsidRPr="006D0812">
        <w:t>“</w:t>
      </w:r>
      <w:r w:rsidR="002E0661">
        <w:t xml:space="preserve"> nebo „</w:t>
      </w:r>
      <w:r w:rsidR="002E0661" w:rsidRPr="00A57148">
        <w:rPr>
          <w:b/>
        </w:rPr>
        <w:t>rámcová dohoda</w:t>
      </w:r>
      <w:r w:rsidR="002E0661">
        <w:t>“</w:t>
      </w:r>
      <w:r w:rsidR="00D57B24" w:rsidRPr="006D0812">
        <w:t>)</w:t>
      </w:r>
      <w:r w:rsidR="00701B2E">
        <w:t>.</w:t>
      </w:r>
    </w:p>
    <w:p w14:paraId="4B0131CA" w14:textId="77777777" w:rsidR="00C21A21" w:rsidRDefault="00C21A21" w:rsidP="00D57B24">
      <w:pPr>
        <w:jc w:val="both"/>
      </w:pPr>
    </w:p>
    <w:p w14:paraId="07E00121" w14:textId="77777777" w:rsidR="00D57B24" w:rsidRDefault="00D57B24" w:rsidP="00D57B24">
      <w:pPr>
        <w:pStyle w:val="Heading-Number-ContractCzechRadio"/>
        <w:numPr>
          <w:ilvl w:val="0"/>
          <w:numId w:val="0"/>
        </w:numPr>
      </w:pPr>
      <w:r>
        <w:t>Preambule</w:t>
      </w:r>
    </w:p>
    <w:p w14:paraId="3798144C" w14:textId="0AA86E95" w:rsidR="00D57B24" w:rsidRDefault="00D57B24" w:rsidP="00D57B24">
      <w:pPr>
        <w:jc w:val="both"/>
        <w:rPr>
          <w:rFonts w:cs="Arial"/>
          <w:szCs w:val="20"/>
        </w:rPr>
      </w:pPr>
      <w:r w:rsidRPr="005D1AE8">
        <w:rPr>
          <w:rFonts w:cs="Arial"/>
          <w:szCs w:val="20"/>
        </w:rPr>
        <w:t xml:space="preserve">Tato </w:t>
      </w:r>
      <w:r w:rsidR="002E0661">
        <w:rPr>
          <w:rFonts w:cs="Arial"/>
          <w:szCs w:val="20"/>
        </w:rPr>
        <w:t>dohod</w:t>
      </w:r>
      <w:r w:rsidR="002E0661" w:rsidRPr="005D1AE8">
        <w:rPr>
          <w:rFonts w:cs="Arial"/>
          <w:szCs w:val="20"/>
        </w:rPr>
        <w:t xml:space="preserve">a </w:t>
      </w:r>
      <w:r w:rsidRPr="005D1AE8">
        <w:rPr>
          <w:rFonts w:cs="Arial"/>
          <w:szCs w:val="20"/>
        </w:rPr>
        <w:t xml:space="preserve">upravuje podmínky týkající se zadání </w:t>
      </w:r>
      <w:r w:rsidR="00E54E48">
        <w:rPr>
          <w:rFonts w:cs="Arial"/>
          <w:szCs w:val="20"/>
        </w:rPr>
        <w:t xml:space="preserve">veřejné zakázky č. j. </w:t>
      </w:r>
      <w:r w:rsidR="00B51E1B">
        <w:rPr>
          <w:rFonts w:cs="Arial"/>
          <w:b/>
          <w:szCs w:val="20"/>
        </w:rPr>
        <w:t xml:space="preserve">MR17/2025 </w:t>
      </w:r>
      <w:r w:rsidR="002E0661" w:rsidRPr="00A57148">
        <w:rPr>
          <w:rFonts w:cs="Arial"/>
          <w:szCs w:val="20"/>
        </w:rPr>
        <w:t xml:space="preserve">s názvem </w:t>
      </w:r>
      <w:r w:rsidR="00E54E48" w:rsidRPr="0061478D">
        <w:rPr>
          <w:rFonts w:cs="Arial"/>
          <w:szCs w:val="20"/>
        </w:rPr>
        <w:t>„</w:t>
      </w:r>
      <w:r w:rsidR="00B51E1B">
        <w:rPr>
          <w:rFonts w:cs="Arial"/>
          <w:b/>
          <w:szCs w:val="20"/>
        </w:rPr>
        <w:t>Externí call centrum</w:t>
      </w:r>
      <w:r w:rsidR="00E54E48" w:rsidRPr="0061478D">
        <w:rPr>
          <w:rFonts w:cs="Arial"/>
          <w:szCs w:val="20"/>
        </w:rPr>
        <w:t>“</w:t>
      </w:r>
      <w:r w:rsidR="00E54E48">
        <w:rPr>
          <w:rFonts w:cs="Arial"/>
          <w:b/>
          <w:szCs w:val="20"/>
        </w:rPr>
        <w:t xml:space="preserve"> </w:t>
      </w:r>
      <w:r>
        <w:rPr>
          <w:rFonts w:cs="Arial"/>
          <w:szCs w:val="20"/>
        </w:rPr>
        <w:t xml:space="preserve">na </w:t>
      </w:r>
      <w:r w:rsidR="00B97840">
        <w:rPr>
          <w:rFonts w:cs="Arial"/>
          <w:szCs w:val="20"/>
        </w:rPr>
        <w:t xml:space="preserve">poskytnutí </w:t>
      </w:r>
      <w:r w:rsidR="00025955">
        <w:rPr>
          <w:rFonts w:cs="Arial"/>
          <w:szCs w:val="20"/>
        </w:rPr>
        <w:t xml:space="preserve">níže specifikovaných </w:t>
      </w:r>
      <w:r w:rsidR="00B97840">
        <w:rPr>
          <w:rFonts w:cs="Arial"/>
          <w:szCs w:val="20"/>
        </w:rPr>
        <w:t>služeb</w:t>
      </w:r>
      <w:r>
        <w:rPr>
          <w:rFonts w:cs="Arial"/>
          <w:szCs w:val="20"/>
        </w:rPr>
        <w:t xml:space="preserve"> </w:t>
      </w:r>
      <w:r w:rsidR="00025955">
        <w:rPr>
          <w:rFonts w:cs="Arial"/>
          <w:szCs w:val="20"/>
        </w:rPr>
        <w:t>(dále jen „</w:t>
      </w:r>
      <w:r w:rsidR="00025955" w:rsidRPr="00025955">
        <w:rPr>
          <w:rFonts w:cs="Arial"/>
          <w:b/>
          <w:szCs w:val="20"/>
        </w:rPr>
        <w:t>veřejná zakázka</w:t>
      </w:r>
      <w:r w:rsidR="00025955">
        <w:rPr>
          <w:rFonts w:cs="Arial"/>
          <w:szCs w:val="20"/>
        </w:rPr>
        <w:t xml:space="preserve">“) </w:t>
      </w:r>
      <w:r w:rsidRPr="005D1AE8">
        <w:rPr>
          <w:rFonts w:cs="Arial"/>
          <w:szCs w:val="20"/>
        </w:rPr>
        <w:t xml:space="preserve">a rámcově upravuje vzájemné vztahy mezi </w:t>
      </w:r>
      <w:r>
        <w:rPr>
          <w:rFonts w:cs="Arial"/>
          <w:szCs w:val="20"/>
        </w:rPr>
        <w:t>objednatelem</w:t>
      </w:r>
      <w:r w:rsidRPr="005D1AE8">
        <w:rPr>
          <w:rFonts w:cs="Arial"/>
          <w:szCs w:val="20"/>
        </w:rPr>
        <w:t xml:space="preserve"> a </w:t>
      </w:r>
      <w:r w:rsidR="00B97840">
        <w:rPr>
          <w:rFonts w:cs="Arial"/>
          <w:szCs w:val="20"/>
        </w:rPr>
        <w:t>poskytovatelem</w:t>
      </w:r>
      <w:r w:rsidR="00BB67DF" w:rsidRPr="00BB67DF">
        <w:t xml:space="preserve"> </w:t>
      </w:r>
      <w:r w:rsidR="00BB67DF">
        <w:t>při poskytování dále specifikovaných služeb</w:t>
      </w:r>
      <w:r w:rsidRPr="005D1AE8">
        <w:rPr>
          <w:rFonts w:cs="Arial"/>
          <w:szCs w:val="20"/>
        </w:rPr>
        <w:t>.</w:t>
      </w:r>
    </w:p>
    <w:p w14:paraId="604F821F" w14:textId="77777777" w:rsidR="00D57B24" w:rsidRDefault="00D57B24" w:rsidP="00D57B24">
      <w:pPr>
        <w:pStyle w:val="Heading-Number-ContractCzechRadio"/>
      </w:pPr>
      <w:r>
        <w:t xml:space="preserve">Účel a předmět </w:t>
      </w:r>
      <w:r w:rsidR="002E0661">
        <w:t>dohody</w:t>
      </w:r>
    </w:p>
    <w:p w14:paraId="653FC949" w14:textId="68E426B5" w:rsidR="009164F0" w:rsidRDefault="00D57B24" w:rsidP="009164F0">
      <w:pPr>
        <w:pStyle w:val="ListNumber-ContractCzechRadio"/>
        <w:rPr>
          <w:rFonts w:cs="Arial"/>
          <w:szCs w:val="20"/>
        </w:rPr>
      </w:pPr>
      <w:r w:rsidRPr="009164F0">
        <w:rPr>
          <w:rFonts w:cs="Arial"/>
          <w:szCs w:val="20"/>
        </w:rPr>
        <w:t xml:space="preserve">Účelem této </w:t>
      </w:r>
      <w:r w:rsidR="002E0661">
        <w:rPr>
          <w:rFonts w:cs="Arial"/>
          <w:szCs w:val="20"/>
        </w:rPr>
        <w:t>dohod</w:t>
      </w:r>
      <w:r w:rsidRPr="009164F0">
        <w:rPr>
          <w:rFonts w:cs="Arial"/>
          <w:szCs w:val="20"/>
        </w:rPr>
        <w:t xml:space="preserve">y je zajistit po dobu </w:t>
      </w:r>
      <w:r w:rsidR="00B51E1B">
        <w:rPr>
          <w:rFonts w:cs="Arial"/>
          <w:b/>
          <w:szCs w:val="20"/>
        </w:rPr>
        <w:t xml:space="preserve">12 </w:t>
      </w:r>
      <w:r w:rsidRPr="00B51E1B">
        <w:rPr>
          <w:rFonts w:cs="Arial"/>
          <w:b/>
          <w:szCs w:val="20"/>
        </w:rPr>
        <w:t>měsíců</w:t>
      </w:r>
      <w:r w:rsidRPr="009164F0">
        <w:rPr>
          <w:rFonts w:cs="Arial"/>
          <w:szCs w:val="20"/>
        </w:rPr>
        <w:t xml:space="preserve"> ode dne </w:t>
      </w:r>
      <w:r w:rsidR="002E0661">
        <w:t>účinnosti</w:t>
      </w:r>
      <w:r w:rsidR="002E0661" w:rsidRPr="009164F0">
        <w:rPr>
          <w:rFonts w:cs="Arial"/>
          <w:szCs w:val="20"/>
        </w:rPr>
        <w:t xml:space="preserve"> </w:t>
      </w:r>
      <w:r w:rsidRPr="009164F0">
        <w:rPr>
          <w:rFonts w:cs="Arial"/>
          <w:szCs w:val="20"/>
        </w:rPr>
        <w:t xml:space="preserve">této </w:t>
      </w:r>
      <w:r w:rsidR="002E0661">
        <w:rPr>
          <w:rFonts w:cs="Arial"/>
          <w:szCs w:val="20"/>
        </w:rPr>
        <w:t>dohod</w:t>
      </w:r>
      <w:r w:rsidRPr="009164F0">
        <w:rPr>
          <w:rFonts w:cs="Arial"/>
          <w:szCs w:val="20"/>
        </w:rPr>
        <w:t xml:space="preserve">y </w:t>
      </w:r>
      <w:r w:rsidR="00254E66">
        <w:rPr>
          <w:rFonts w:cs="Arial"/>
          <w:szCs w:val="20"/>
        </w:rPr>
        <w:t>poskytování</w:t>
      </w:r>
      <w:r w:rsidR="00254E66" w:rsidRPr="009164F0">
        <w:rPr>
          <w:rFonts w:cs="Arial"/>
          <w:szCs w:val="20"/>
        </w:rPr>
        <w:t xml:space="preserve"> </w:t>
      </w:r>
      <w:r w:rsidRPr="009164F0">
        <w:rPr>
          <w:rFonts w:cs="Arial"/>
          <w:szCs w:val="20"/>
        </w:rPr>
        <w:t>níže specifikovan</w:t>
      </w:r>
      <w:r w:rsidR="00AF088E" w:rsidRPr="009164F0">
        <w:rPr>
          <w:rFonts w:cs="Arial"/>
          <w:szCs w:val="20"/>
        </w:rPr>
        <w:t>ých služeb</w:t>
      </w:r>
      <w:r w:rsidRPr="009164F0">
        <w:rPr>
          <w:rFonts w:cs="Arial"/>
          <w:szCs w:val="20"/>
        </w:rPr>
        <w:t xml:space="preserve"> </w:t>
      </w:r>
      <w:r w:rsidR="00C80F51">
        <w:rPr>
          <w:rFonts w:cs="Arial"/>
          <w:szCs w:val="20"/>
        </w:rPr>
        <w:t>za podmínek</w:t>
      </w:r>
      <w:r w:rsidR="00C80F51" w:rsidRPr="009164F0">
        <w:rPr>
          <w:rFonts w:cs="Arial"/>
          <w:szCs w:val="20"/>
        </w:rPr>
        <w:t xml:space="preserve"> stanovených touto </w:t>
      </w:r>
      <w:r w:rsidR="00C80F51">
        <w:rPr>
          <w:rFonts w:cs="Arial"/>
          <w:szCs w:val="20"/>
        </w:rPr>
        <w:t>dohod</w:t>
      </w:r>
      <w:r w:rsidR="00C80F51" w:rsidRPr="009164F0">
        <w:rPr>
          <w:rFonts w:cs="Arial"/>
          <w:szCs w:val="20"/>
        </w:rPr>
        <w:t xml:space="preserve">ou </w:t>
      </w:r>
      <w:r w:rsidR="00C80F51">
        <w:rPr>
          <w:rFonts w:cs="Arial"/>
          <w:szCs w:val="20"/>
        </w:rPr>
        <w:t>a</w:t>
      </w:r>
      <w:r w:rsidR="00C80F51" w:rsidRPr="009164F0">
        <w:rPr>
          <w:rFonts w:cs="Arial"/>
          <w:szCs w:val="20"/>
        </w:rPr>
        <w:t xml:space="preserve"> dílčí smlouvou </w:t>
      </w:r>
      <w:r w:rsidRPr="009164F0">
        <w:rPr>
          <w:rFonts w:cs="Arial"/>
          <w:szCs w:val="20"/>
        </w:rPr>
        <w:t xml:space="preserve">až do výše předpokládaného finančního limitu </w:t>
      </w:r>
      <w:r w:rsidR="00B51E1B">
        <w:rPr>
          <w:rFonts w:cs="Arial"/>
          <w:b/>
          <w:szCs w:val="20"/>
        </w:rPr>
        <w:t>2.900.000</w:t>
      </w:r>
      <w:r w:rsidR="009164F0" w:rsidRPr="00575C49">
        <w:rPr>
          <w:rFonts w:cs="Arial"/>
          <w:b/>
          <w:szCs w:val="20"/>
        </w:rPr>
        <w:t>,-</w:t>
      </w:r>
      <w:r w:rsidR="009164F0">
        <w:rPr>
          <w:rFonts w:cs="Arial"/>
          <w:b/>
          <w:szCs w:val="20"/>
        </w:rPr>
        <w:t xml:space="preserve"> </w:t>
      </w:r>
      <w:r w:rsidR="009164F0" w:rsidRPr="002A4177">
        <w:rPr>
          <w:rFonts w:cs="Arial"/>
          <w:b/>
          <w:szCs w:val="20"/>
        </w:rPr>
        <w:t>Kč</w:t>
      </w:r>
      <w:r w:rsidR="009164F0" w:rsidRPr="002A4177">
        <w:rPr>
          <w:rFonts w:cs="Arial"/>
          <w:szCs w:val="20"/>
        </w:rPr>
        <w:t xml:space="preserve"> </w:t>
      </w:r>
      <w:r w:rsidR="009164F0">
        <w:rPr>
          <w:rFonts w:cs="Arial"/>
          <w:szCs w:val="20"/>
        </w:rPr>
        <w:t>(slovy</w:t>
      </w:r>
      <w:r w:rsidR="002E0661">
        <w:rPr>
          <w:rFonts w:cs="Arial"/>
          <w:szCs w:val="20"/>
        </w:rPr>
        <w:t xml:space="preserve">: </w:t>
      </w:r>
      <w:r w:rsidR="00B51E1B">
        <w:rPr>
          <w:rFonts w:cs="Arial"/>
          <w:szCs w:val="20"/>
        </w:rPr>
        <w:t xml:space="preserve">dva miliony devět set tisíc </w:t>
      </w:r>
      <w:r w:rsidR="009164F0">
        <w:rPr>
          <w:rFonts w:cs="Arial"/>
          <w:szCs w:val="20"/>
        </w:rPr>
        <w:t xml:space="preserve">korun českých) </w:t>
      </w:r>
      <w:r w:rsidR="009164F0" w:rsidRPr="009F60AC">
        <w:rPr>
          <w:rFonts w:cs="Arial"/>
          <w:b/>
          <w:szCs w:val="20"/>
        </w:rPr>
        <w:t>bez DPH</w:t>
      </w:r>
      <w:r w:rsidR="009164F0">
        <w:rPr>
          <w:rFonts w:cs="Arial"/>
          <w:szCs w:val="20"/>
        </w:rPr>
        <w:t>.</w:t>
      </w:r>
    </w:p>
    <w:p w14:paraId="11FB2FAC" w14:textId="77777777" w:rsidR="00B51E1B" w:rsidRDefault="00D57B24" w:rsidP="00A57148">
      <w:pPr>
        <w:pStyle w:val="ListNumber-ContractCzechRadio"/>
      </w:pPr>
      <w:r w:rsidRPr="002A4177">
        <w:lastRenderedPageBreak/>
        <w:t>Předmětem</w:t>
      </w:r>
      <w:r w:rsidRPr="005D1AE8">
        <w:t xml:space="preserve"> </w:t>
      </w:r>
      <w:r w:rsidR="00796017">
        <w:rPr>
          <w:rFonts w:cs="Arial"/>
          <w:szCs w:val="20"/>
        </w:rPr>
        <w:t>dohod</w:t>
      </w:r>
      <w:r w:rsidRPr="005D1AE8">
        <w:t xml:space="preserve">y je vymezení podmínek, které budou podkladem pro uzavírání </w:t>
      </w:r>
      <w:r>
        <w:t>d</w:t>
      </w:r>
      <w:r w:rsidRPr="005D1AE8">
        <w:t>ílčích smluv</w:t>
      </w:r>
      <w:r>
        <w:t xml:space="preserve"> (</w:t>
      </w:r>
      <w:r w:rsidRPr="005D1AE8">
        <w:t>dále jen „</w:t>
      </w:r>
      <w:r w:rsidRPr="00903600">
        <w:rPr>
          <w:b/>
        </w:rPr>
        <w:t>dílčí smlouvy</w:t>
      </w:r>
      <w:r w:rsidRPr="005D1AE8">
        <w:t>“ a každá z nich samostatně jen „</w:t>
      </w:r>
      <w:r w:rsidRPr="00903600">
        <w:rPr>
          <w:b/>
        </w:rPr>
        <w:t>dílčí smlouva</w:t>
      </w:r>
      <w:r w:rsidRPr="005D1AE8">
        <w:t xml:space="preserve">“) na </w:t>
      </w:r>
      <w:r w:rsidR="00CD4813">
        <w:t xml:space="preserve">poskytování </w:t>
      </w:r>
      <w:r w:rsidR="00B51E1B" w:rsidRPr="005D1EDC">
        <w:rPr>
          <w:b/>
        </w:rPr>
        <w:t>služ</w:t>
      </w:r>
      <w:r w:rsidR="00B51E1B">
        <w:rPr>
          <w:b/>
        </w:rPr>
        <w:t>eb</w:t>
      </w:r>
      <w:r w:rsidR="00B51E1B" w:rsidRPr="005D1EDC">
        <w:rPr>
          <w:b/>
        </w:rPr>
        <w:t xml:space="preserve"> </w:t>
      </w:r>
      <w:bookmarkStart w:id="0" w:name="_Hlk195273501"/>
      <w:r w:rsidR="00B51E1B" w:rsidRPr="005D1EDC">
        <w:rPr>
          <w:b/>
        </w:rPr>
        <w:t xml:space="preserve">externího call centra </w:t>
      </w:r>
      <w:r w:rsidR="00B51E1B">
        <w:t>(dále jen jako „</w:t>
      </w:r>
      <w:r w:rsidR="00B51E1B" w:rsidRPr="003B63CC">
        <w:rPr>
          <w:b/>
        </w:rPr>
        <w:t>call centrum</w:t>
      </w:r>
      <w:r w:rsidR="00B51E1B">
        <w:t xml:space="preserve">“) </w:t>
      </w:r>
      <w:r w:rsidR="00B51E1B" w:rsidRPr="005D1EDC">
        <w:rPr>
          <w:b/>
        </w:rPr>
        <w:t>s cílem zodpovídat dotazy volajících vztahujících se k novele zákona č. 348/2005 Sb. a informovat je o všech novinkách, které</w:t>
      </w:r>
      <w:r w:rsidR="00B51E1B">
        <w:t xml:space="preserve"> </w:t>
      </w:r>
      <w:r w:rsidR="00B51E1B" w:rsidRPr="005D1EDC">
        <w:rPr>
          <w:b/>
        </w:rPr>
        <w:t>novela zákona přináší</w:t>
      </w:r>
      <w:r w:rsidR="00B51E1B">
        <w:rPr>
          <w:b/>
        </w:rPr>
        <w:t>,</w:t>
      </w:r>
      <w:r w:rsidR="00B51E1B" w:rsidRPr="005D1EDC">
        <w:rPr>
          <w:b/>
        </w:rPr>
        <w:t xml:space="preserve"> případně též pro další komunikaci týkající se rozhlasového poplatku</w:t>
      </w:r>
      <w:bookmarkEnd w:id="0"/>
      <w:r w:rsidR="00B51E1B">
        <w:rPr>
          <w:b/>
        </w:rPr>
        <w:t xml:space="preserve"> </w:t>
      </w:r>
      <w:r w:rsidR="00B51E1B">
        <w:t>(dále jen „</w:t>
      </w:r>
      <w:r w:rsidR="00B51E1B">
        <w:rPr>
          <w:b/>
        </w:rPr>
        <w:t>služby</w:t>
      </w:r>
      <w:r w:rsidR="00B51E1B">
        <w:t>“).</w:t>
      </w:r>
    </w:p>
    <w:p w14:paraId="79F15BE2" w14:textId="19B149F9" w:rsidR="00B51E1B" w:rsidRDefault="00B51E1B" w:rsidP="00B51E1B">
      <w:pPr>
        <w:pStyle w:val="ListNumber-ContractCzechRadio"/>
      </w:pPr>
      <w:r>
        <w:t>Specifikace služeb, jakož i podmínky jejich provádění jsou blíže konkretizovány v přílohách této dohody.</w:t>
      </w:r>
    </w:p>
    <w:p w14:paraId="3B5EF76B" w14:textId="0BA05FE2" w:rsidR="00B51E1B" w:rsidRDefault="00B51E1B" w:rsidP="00B51E1B">
      <w:pPr>
        <w:pStyle w:val="ListNumber-ContractCzechRadio"/>
      </w:pPr>
      <w:r>
        <w:t>Služby dle této dohody budou zahrnovat zejména:</w:t>
      </w:r>
    </w:p>
    <w:p w14:paraId="4546A9B3" w14:textId="77777777" w:rsidR="00B51E1B" w:rsidRDefault="00B51E1B" w:rsidP="00B51E1B">
      <w:pPr>
        <w:pStyle w:val="ListLetter-ContractCzechRadio"/>
      </w:pPr>
      <w:r>
        <w:t xml:space="preserve">provoz call centra – zřízení jedné telefonní linky obsluhované adekvátním počtem operátorů, na niž se budou volající dotazovat na změnu zákona č. 348/2005 Sb. a na novinky vztahující se k rozhlasovému poplatku a zajištění odbavení telefonních hovorů s volajícími </w:t>
      </w:r>
      <w:r w:rsidRPr="0021623A">
        <w:t xml:space="preserve">dle scénáře </w:t>
      </w:r>
      <w:r>
        <w:t>dohodnutého smluvními stranami</w:t>
      </w:r>
      <w:r w:rsidRPr="0021623A">
        <w:t>;</w:t>
      </w:r>
    </w:p>
    <w:p w14:paraId="42E90C19" w14:textId="78EDE8D5" w:rsidR="00B51E1B" w:rsidRDefault="00B51E1B" w:rsidP="00B51E1B">
      <w:pPr>
        <w:pStyle w:val="ListLetter-ContractCzechRadio"/>
      </w:pPr>
      <w:r w:rsidRPr="0021623A">
        <w:t xml:space="preserve">zpracování a předání </w:t>
      </w:r>
      <w:r>
        <w:t xml:space="preserve">informací o počtu odbavených hovorů </w:t>
      </w:r>
      <w:r w:rsidRPr="0021623A">
        <w:t xml:space="preserve">objednateli formou </w:t>
      </w:r>
      <w:r>
        <w:t xml:space="preserve">pravidelného </w:t>
      </w:r>
      <w:r w:rsidRPr="0021623A">
        <w:t>reportu za podmínek dále uvedených v</w:t>
      </w:r>
      <w:r>
        <w:t> této dohodě a její příloze č. 1;</w:t>
      </w:r>
    </w:p>
    <w:p w14:paraId="5B19D02E" w14:textId="378472A4" w:rsidR="00673875" w:rsidRDefault="00B51E1B" w:rsidP="00B51E1B">
      <w:pPr>
        <w:pStyle w:val="ListLetter-ContractCzechRadio"/>
      </w:pPr>
      <w:r>
        <w:t>zajištění nahrávání všech odbavených hovorů a jejich uložení pro účely kontroly kvality služeb.</w:t>
      </w:r>
    </w:p>
    <w:p w14:paraId="08546CAD" w14:textId="77777777" w:rsidR="00D57B24" w:rsidRDefault="00D57B24" w:rsidP="00D57B24">
      <w:pPr>
        <w:pStyle w:val="ListNumber-ContractCzechRadio"/>
      </w:pPr>
      <w:r>
        <w:t xml:space="preserve">Dílčí smlouvy budou uzavírány </w:t>
      </w:r>
      <w:r w:rsidR="00E55253">
        <w:t xml:space="preserve">dle aktuálních potřeb objednatele </w:t>
      </w:r>
      <w:r w:rsidR="00673875">
        <w:t xml:space="preserve">na základě výzvy k plnění </w:t>
      </w:r>
      <w:r w:rsidR="002E0661">
        <w:t xml:space="preserve">postupem dle následujícího článku této dohody. </w:t>
      </w:r>
      <w:r w:rsidR="00584F23">
        <w:t>Jednotlivá ustanovení této dohody se přiměřeně použijí na dílčí smlouvy uzavřené na základě rámcové dohody.</w:t>
      </w:r>
    </w:p>
    <w:p w14:paraId="29D9D4E8" w14:textId="77777777" w:rsidR="00D57B24" w:rsidRDefault="00D57B24" w:rsidP="00D57B24">
      <w:pPr>
        <w:pStyle w:val="Heading-Number-ContractCzechRadio"/>
      </w:pPr>
      <w:r>
        <w:t xml:space="preserve">Dílčí </w:t>
      </w:r>
      <w:r w:rsidR="00796017">
        <w:t xml:space="preserve">plnění </w:t>
      </w:r>
      <w:r>
        <w:t xml:space="preserve">a postup při </w:t>
      </w:r>
      <w:r w:rsidR="00796017">
        <w:t>jeho realizaci</w:t>
      </w:r>
    </w:p>
    <w:p w14:paraId="24C99AA1" w14:textId="4DE47A37" w:rsidR="00D57B24" w:rsidRDefault="00D57B24" w:rsidP="00A57148">
      <w:pPr>
        <w:pStyle w:val="ListNumber-ContractCzechRadio"/>
        <w:numPr>
          <w:ilvl w:val="1"/>
          <w:numId w:val="21"/>
        </w:numPr>
      </w:pPr>
      <w:r>
        <w:t>Jednotliv</w:t>
      </w:r>
      <w:r w:rsidR="00796017">
        <w:t>á</w:t>
      </w:r>
      <w:r>
        <w:t xml:space="preserve"> dílčí </w:t>
      </w:r>
      <w:r w:rsidR="00796017">
        <w:rPr>
          <w:color w:val="000000"/>
          <w:spacing w:val="-4"/>
        </w:rPr>
        <w:t>plnění</w:t>
      </w:r>
      <w:r w:rsidR="00796017">
        <w:t xml:space="preserve"> </w:t>
      </w:r>
      <w:r>
        <w:t xml:space="preserve">budou </w:t>
      </w:r>
      <w:r w:rsidR="00796017">
        <w:t xml:space="preserve">poptávána </w:t>
      </w:r>
      <w:r>
        <w:t xml:space="preserve">a dílčí smlouvy uzavírány v souladu s touto </w:t>
      </w:r>
      <w:r w:rsidR="00796017">
        <w:rPr>
          <w:rFonts w:cs="Arial"/>
          <w:szCs w:val="20"/>
        </w:rPr>
        <w:t>dohod</w:t>
      </w:r>
      <w:r>
        <w:t xml:space="preserve">ou následujícím způsobem: </w:t>
      </w:r>
    </w:p>
    <w:p w14:paraId="653DDDDD" w14:textId="77777777" w:rsidR="00D57B24" w:rsidRDefault="00C4646A" w:rsidP="00033761">
      <w:pPr>
        <w:pStyle w:val="ListLetter-ContractCzechRadio"/>
        <w:numPr>
          <w:ilvl w:val="2"/>
          <w:numId w:val="21"/>
        </w:numPr>
      </w:pPr>
      <w:r>
        <w:t>o</w:t>
      </w:r>
      <w:r w:rsidR="00D57B24">
        <w:t xml:space="preserve">bjednatel bude vyzývat </w:t>
      </w:r>
      <w:r w:rsidR="00CD4813">
        <w:t xml:space="preserve">poskytovatele </w:t>
      </w:r>
      <w:r w:rsidR="00D57B24">
        <w:t xml:space="preserve">k dílčímu plnění za účelem poskytnutí plnění v souladu s touto </w:t>
      </w:r>
      <w:r w:rsidR="00E7193C">
        <w:t>dohod</w:t>
      </w:r>
      <w:r w:rsidR="00D57B24">
        <w:t>ou a v rozsahu jejích příloh</w:t>
      </w:r>
      <w:r w:rsidR="00C75A85">
        <w:t xml:space="preserve">; </w:t>
      </w:r>
    </w:p>
    <w:p w14:paraId="11755D27" w14:textId="77777777" w:rsidR="00D57B24" w:rsidRDefault="00C4646A" w:rsidP="00033761">
      <w:pPr>
        <w:pStyle w:val="ListLetter-ContractCzechRadio"/>
        <w:numPr>
          <w:ilvl w:val="2"/>
          <w:numId w:val="21"/>
        </w:numPr>
      </w:pPr>
      <w:r>
        <w:t>o</w:t>
      </w:r>
      <w:r w:rsidR="00D57B24">
        <w:t xml:space="preserve">bjednatel zašle </w:t>
      </w:r>
      <w:r w:rsidR="00CD4813">
        <w:t>poskytovateli</w:t>
      </w:r>
      <w:r w:rsidR="00D57B24">
        <w:t>:</w:t>
      </w:r>
    </w:p>
    <w:p w14:paraId="5E8349ED" w14:textId="77777777" w:rsidR="00D57B24" w:rsidRDefault="00D57B24" w:rsidP="00033761">
      <w:pPr>
        <w:pStyle w:val="ListLetter-ContractCzechRadio"/>
        <w:numPr>
          <w:ilvl w:val="0"/>
          <w:numId w:val="22"/>
        </w:numPr>
        <w:tabs>
          <w:tab w:val="clear" w:pos="936"/>
          <w:tab w:val="left" w:pos="993"/>
        </w:tabs>
        <w:spacing w:after="120" w:line="240" w:lineRule="auto"/>
        <w:ind w:left="981" w:hanging="357"/>
      </w:pPr>
      <w:r>
        <w:t xml:space="preserve">písemně na adresu jeho sídla (popř. jinou předem určenou kontaktní adresu) nebo </w:t>
      </w:r>
    </w:p>
    <w:p w14:paraId="6DB8021B" w14:textId="77777777" w:rsidR="00D57B24" w:rsidRDefault="00D57B24" w:rsidP="00033761">
      <w:pPr>
        <w:pStyle w:val="ListLetter-ContractCzechRadio"/>
        <w:numPr>
          <w:ilvl w:val="0"/>
          <w:numId w:val="22"/>
        </w:numPr>
        <w:tabs>
          <w:tab w:val="clear" w:pos="936"/>
          <w:tab w:val="left" w:pos="993"/>
        </w:tabs>
        <w:spacing w:after="120" w:line="240" w:lineRule="auto"/>
        <w:ind w:left="981" w:hanging="357"/>
      </w:pPr>
      <w:r>
        <w:t>datovou zprávou nebo</w:t>
      </w:r>
    </w:p>
    <w:p w14:paraId="4735AD0F" w14:textId="77777777" w:rsidR="00D57B24" w:rsidRDefault="00D57B24" w:rsidP="00033761">
      <w:pPr>
        <w:pStyle w:val="ListLetter-ContractCzechRadio"/>
        <w:numPr>
          <w:ilvl w:val="0"/>
          <w:numId w:val="22"/>
        </w:numPr>
        <w:tabs>
          <w:tab w:val="clear" w:pos="936"/>
          <w:tab w:val="left" w:pos="993"/>
        </w:tabs>
        <w:spacing w:after="120" w:line="240" w:lineRule="auto"/>
        <w:ind w:left="981" w:hanging="357"/>
      </w:pPr>
      <w:r>
        <w:t xml:space="preserve">e-mailem na e-mailovou adresu uvedenou v této </w:t>
      </w:r>
      <w:r w:rsidR="00E7193C">
        <w:t>dohod</w:t>
      </w:r>
      <w:r>
        <w:t xml:space="preserve">ě (popř. jinou předem určenou kontaktní e-mailovou adresu) </w:t>
      </w:r>
    </w:p>
    <w:p w14:paraId="713CFDF9" w14:textId="77777777" w:rsidR="00D57B24" w:rsidRDefault="00D57B24" w:rsidP="00D57B24">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w:t>
      </w:r>
      <w:r w:rsidR="00C75A85">
        <w:t xml:space="preserve">; </w:t>
      </w:r>
    </w:p>
    <w:p w14:paraId="4BE83E61" w14:textId="77777777" w:rsidR="00D57B24" w:rsidRDefault="00C4646A" w:rsidP="00A57148">
      <w:pPr>
        <w:pStyle w:val="ListLetter-ContractCzechRadio"/>
        <w:numPr>
          <w:ilvl w:val="2"/>
          <w:numId w:val="21"/>
        </w:numPr>
      </w:pPr>
      <w:r>
        <w:t>c</w:t>
      </w:r>
      <w:r w:rsidR="00D57B24">
        <w:t xml:space="preserve">elková cena, kterou objednatel doplní do výzvy, bude vycházet z cen uvedených v  přílohách této </w:t>
      </w:r>
      <w:r w:rsidR="00796017">
        <w:t>dohody</w:t>
      </w:r>
      <w:r w:rsidR="00C75A85">
        <w:t xml:space="preserve">; </w:t>
      </w:r>
    </w:p>
    <w:p w14:paraId="27ADF212" w14:textId="77777777" w:rsidR="00D57B24" w:rsidRDefault="00C4646A" w:rsidP="00033761">
      <w:pPr>
        <w:pStyle w:val="ListLetter-ContractCzechRadio"/>
        <w:numPr>
          <w:ilvl w:val="2"/>
          <w:numId w:val="21"/>
        </w:numPr>
      </w:pPr>
      <w:r>
        <w:t>p</w:t>
      </w:r>
      <w:r w:rsidR="00D57B24">
        <w:t xml:space="preserve">ři plnění do částky, která nepřesahuje </w:t>
      </w:r>
      <w:r w:rsidR="00BD1611">
        <w:rPr>
          <w:b/>
        </w:rPr>
        <w:t>50</w:t>
      </w:r>
      <w:r w:rsidR="00D57B24" w:rsidRPr="005B2F6A">
        <w:rPr>
          <w:b/>
        </w:rPr>
        <w:t>.000,- Kč bez DPH</w:t>
      </w:r>
      <w:r w:rsidR="00D57B24">
        <w:t>, bude mít výzva podobu objednávky, příp. dílčí smlouvy</w:t>
      </w:r>
      <w:r w:rsidR="00C75A85">
        <w:t xml:space="preserve">; </w:t>
      </w:r>
    </w:p>
    <w:p w14:paraId="572C666B" w14:textId="77777777" w:rsidR="00D57B24" w:rsidRPr="005F7653" w:rsidRDefault="00C4646A" w:rsidP="00D57B24">
      <w:pPr>
        <w:pStyle w:val="ListLetter-ContractCzechRadio"/>
        <w:tabs>
          <w:tab w:val="clear" w:pos="312"/>
        </w:tabs>
        <w:autoSpaceDE w:val="0"/>
        <w:autoSpaceDN w:val="0"/>
        <w:adjustRightInd w:val="0"/>
        <w:spacing w:after="200" w:line="276" w:lineRule="auto"/>
        <w:rPr>
          <w:rFonts w:cs="Arial"/>
          <w:szCs w:val="20"/>
        </w:rPr>
      </w:pPr>
      <w:r>
        <w:rPr>
          <w:rFonts w:cs="Arial"/>
          <w:szCs w:val="20"/>
        </w:rPr>
        <w:t>p</w:t>
      </w:r>
      <w:r w:rsidR="00D57B24">
        <w:rPr>
          <w:rFonts w:cs="Arial"/>
          <w:szCs w:val="20"/>
        </w:rPr>
        <w:t>ři plnění, jehož č</w:t>
      </w:r>
      <w:r w:rsidR="00D57B24">
        <w:t>á</w:t>
      </w:r>
      <w:r w:rsidR="00D57B24">
        <w:rPr>
          <w:rFonts w:cs="Arial"/>
          <w:szCs w:val="20"/>
        </w:rPr>
        <w:t xml:space="preserve">stka </w:t>
      </w:r>
      <w:r w:rsidR="00934AB9">
        <w:rPr>
          <w:rFonts w:cs="Arial"/>
          <w:szCs w:val="20"/>
        </w:rPr>
        <w:t xml:space="preserve">se rovná nebo </w:t>
      </w:r>
      <w:r w:rsidR="00D57B24">
        <w:rPr>
          <w:rFonts w:cs="Arial"/>
          <w:szCs w:val="20"/>
        </w:rPr>
        <w:t xml:space="preserve">přesahuje </w:t>
      </w:r>
      <w:r w:rsidR="00BD1611">
        <w:rPr>
          <w:b/>
        </w:rPr>
        <w:t>50</w:t>
      </w:r>
      <w:r w:rsidR="00D57B24" w:rsidRPr="005B2F6A">
        <w:rPr>
          <w:b/>
        </w:rPr>
        <w:t>.000,- Kč bez DPH</w:t>
      </w:r>
      <w:r w:rsidR="00D57B24">
        <w:rPr>
          <w:rFonts w:cs="Arial"/>
          <w:szCs w:val="20"/>
        </w:rPr>
        <w:t xml:space="preserve">, bude mít výzva </w:t>
      </w:r>
      <w:r w:rsidR="00D57B24" w:rsidRPr="005F7653">
        <w:rPr>
          <w:rFonts w:cs="Arial"/>
          <w:szCs w:val="20"/>
        </w:rPr>
        <w:t>podobu dílčí smlouvy</w:t>
      </w:r>
      <w:r w:rsidR="00C75A85">
        <w:rPr>
          <w:rFonts w:cs="Arial"/>
          <w:szCs w:val="20"/>
        </w:rPr>
        <w:t>;</w:t>
      </w:r>
      <w:r w:rsidR="00C75A85" w:rsidRPr="005F7653">
        <w:rPr>
          <w:rFonts w:cs="Arial"/>
          <w:szCs w:val="20"/>
        </w:rPr>
        <w:t xml:space="preserve"> </w:t>
      </w:r>
    </w:p>
    <w:p w14:paraId="5D61F474" w14:textId="77777777" w:rsidR="00C4646A" w:rsidRPr="005F7653" w:rsidRDefault="00CD4813" w:rsidP="00C4646A">
      <w:pPr>
        <w:pStyle w:val="ListLetter-ContractCzechRadio"/>
        <w:numPr>
          <w:ilvl w:val="2"/>
          <w:numId w:val="21"/>
        </w:numPr>
      </w:pPr>
      <w:r w:rsidRPr="005F7653">
        <w:lastRenderedPageBreak/>
        <w:t xml:space="preserve">poskytovatel </w:t>
      </w:r>
      <w:r w:rsidR="00752810">
        <w:t xml:space="preserve">je </w:t>
      </w:r>
      <w:r w:rsidR="00D57B24" w:rsidRPr="005F7653">
        <w:t xml:space="preserve">povinen </w:t>
      </w:r>
      <w:r w:rsidR="00E2039C">
        <w:t xml:space="preserve">písemně </w:t>
      </w:r>
      <w:r w:rsidR="00D57B24" w:rsidRPr="005F7653">
        <w:t>potvrdit objednateli akceptaci</w:t>
      </w:r>
      <w:r w:rsidR="00752810">
        <w:t xml:space="preserve"> objednávky</w:t>
      </w:r>
      <w:r w:rsidR="00D57B24" w:rsidRPr="005F7653">
        <w:t>, a to nejpozději následující pracovní den po doručení výzvy</w:t>
      </w:r>
      <w:r w:rsidR="005F7653">
        <w:t>;</w:t>
      </w:r>
    </w:p>
    <w:p w14:paraId="11EC0153" w14:textId="77777777" w:rsidR="00D57B24" w:rsidRPr="005F7653" w:rsidRDefault="005F7653" w:rsidP="00C4646A">
      <w:pPr>
        <w:pStyle w:val="ListLetter-ContractCzechRadio"/>
        <w:numPr>
          <w:ilvl w:val="2"/>
          <w:numId w:val="21"/>
        </w:numPr>
      </w:pPr>
      <w:r w:rsidRPr="005F7653">
        <w:t>b</w:t>
      </w:r>
      <w:r w:rsidR="00C4646A" w:rsidRPr="005F7653">
        <w:t xml:space="preserve">ude-li plnění poskytováno na základě objednávky, vzniká poskytovateli povinnost k poskytnutí plnění přijetím </w:t>
      </w:r>
      <w:r w:rsidR="00E2039C">
        <w:t>výzvy k poskytnutí plnění</w:t>
      </w:r>
      <w:r w:rsidR="00C4646A" w:rsidRPr="005F7653">
        <w:t xml:space="preserve">, tj. doručením oznámení o jejím přijetí objednateli; </w:t>
      </w:r>
      <w:r w:rsidR="007B4F73">
        <w:t xml:space="preserve"> </w:t>
      </w:r>
      <w:r w:rsidR="00C4646A" w:rsidRPr="005F7653">
        <w:t>to vše ve lhůtách stanovených touto dohodou nebo objednávkou;</w:t>
      </w:r>
    </w:p>
    <w:p w14:paraId="25FB984F" w14:textId="77777777" w:rsidR="00D57B24" w:rsidRPr="005F7653" w:rsidRDefault="00CD4813" w:rsidP="00033761">
      <w:pPr>
        <w:pStyle w:val="ListLetter-ContractCzechRadio"/>
        <w:numPr>
          <w:ilvl w:val="2"/>
          <w:numId w:val="21"/>
        </w:numPr>
      </w:pPr>
      <w:r w:rsidRPr="005F7653">
        <w:t xml:space="preserve">poskytovatel </w:t>
      </w:r>
      <w:r w:rsidR="00752810">
        <w:t xml:space="preserve">je </w:t>
      </w:r>
      <w:r w:rsidR="00D57B24" w:rsidRPr="005F7653">
        <w:t xml:space="preserve">povinen písemně doručit podepsanou dílčí smlouvu </w:t>
      </w:r>
      <w:r w:rsidR="00BD1611" w:rsidRPr="005F7653">
        <w:t>ve fyzické podobě s vlastnoručním podpisem</w:t>
      </w:r>
      <w:r w:rsidR="00485997" w:rsidRPr="005F7653">
        <w:t xml:space="preserve"> oprávněného zástupce poskytovatele</w:t>
      </w:r>
      <w:r w:rsidR="00BD1611" w:rsidRPr="005F7653">
        <w:t xml:space="preserve"> </w:t>
      </w:r>
      <w:r w:rsidR="00D57B24" w:rsidRPr="005F7653">
        <w:t xml:space="preserve">na adresu sídla objednatele (nebo na jinou předem určenou kontaktní adresu), </w:t>
      </w:r>
      <w:r w:rsidR="00E2039C">
        <w:t>případně v elektronické podobě</w:t>
      </w:r>
      <w:r w:rsidR="00E2039C" w:rsidRPr="005F7653">
        <w:t xml:space="preserve"> </w:t>
      </w:r>
      <w:r w:rsidR="00505307">
        <w:t xml:space="preserve">se zaručeným elektronickým podpisem založeným na kvalifikovaném certifikátu či s kvalifikovaným elektronickým podpisem oprávněného zástupce </w:t>
      </w:r>
      <w:r w:rsidR="00570929">
        <w:t>poskytovatele</w:t>
      </w:r>
      <w:r w:rsidR="00505307">
        <w:t xml:space="preserve"> na e-mailovou adresu uvedenou v této dohodě (popř. jinou předem určenou kontaktní e-mailovou adresu),</w:t>
      </w:r>
      <w:r w:rsidR="00E2039C">
        <w:t xml:space="preserve"> nebo </w:t>
      </w:r>
      <w:r w:rsidR="00505307">
        <w:t>prostřednictvím datové zprávy</w:t>
      </w:r>
      <w:r w:rsidR="00E2039C">
        <w:t xml:space="preserve">, </w:t>
      </w:r>
      <w:r w:rsidR="00D57B24" w:rsidRPr="005F7653">
        <w:t xml:space="preserve">a to nejpozději do </w:t>
      </w:r>
      <w:r w:rsidR="00BD1611" w:rsidRPr="005F7653">
        <w:rPr>
          <w:b/>
        </w:rPr>
        <w:t>3</w:t>
      </w:r>
      <w:r w:rsidR="00D57B24" w:rsidRPr="005F7653">
        <w:rPr>
          <w:b/>
        </w:rPr>
        <w:t xml:space="preserve"> pracovních dnů</w:t>
      </w:r>
      <w:r w:rsidR="00D57B24" w:rsidRPr="005F7653">
        <w:t xml:space="preserve"> ode dne doručení návrhu dílčí smlouvy ze strany objednatele. Objednatel následně bez zbytečného odkladu zajistí podpis dílčí smlouvy a doručí příslušný počet vyhotovení dílčích smluv podepsaných oběma smluvními stranami zpět </w:t>
      </w:r>
      <w:r w:rsidRPr="005F7653">
        <w:t>poskytovateli</w:t>
      </w:r>
      <w:r w:rsidR="005F7653">
        <w:t>;</w:t>
      </w:r>
    </w:p>
    <w:p w14:paraId="400EC94B" w14:textId="77777777" w:rsidR="005F7653" w:rsidRPr="005F7653" w:rsidRDefault="005F7653" w:rsidP="005F7653">
      <w:pPr>
        <w:pStyle w:val="ListLetter-ContractCzechRadio"/>
        <w:numPr>
          <w:ilvl w:val="2"/>
          <w:numId w:val="21"/>
        </w:numPr>
      </w:pPr>
      <w:r w:rsidRPr="005F7653">
        <w:t>bude-li plnění poskytováno na základě dílčí smlouvy, vzniká poskytovateli povinnost k poskytnutí plnění účinností dílčí smlouvy, tj. jejím uveřejněním v registru smluv; to vše ve lhůtách stanovených touto dohodou nebo dílčí smlouvou</w:t>
      </w:r>
      <w:r>
        <w:t>;</w:t>
      </w:r>
    </w:p>
    <w:p w14:paraId="124D1DBD" w14:textId="77777777" w:rsidR="00673875" w:rsidRDefault="00C4646A" w:rsidP="00A57148">
      <w:pPr>
        <w:pStyle w:val="ListLetter-ContractCzechRadio"/>
        <w:numPr>
          <w:ilvl w:val="2"/>
          <w:numId w:val="21"/>
        </w:numPr>
      </w:pPr>
      <w:r>
        <w:t>p</w:t>
      </w:r>
      <w:r w:rsidR="00D57B24">
        <w:t>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w:t>
      </w:r>
      <w:r w:rsidR="00E7193C">
        <w:t xml:space="preserve"> cenové </w:t>
      </w:r>
      <w:r w:rsidR="00D57B24">
        <w:t xml:space="preserve">nabídce </w:t>
      </w:r>
      <w:r w:rsidR="00CD4813">
        <w:t>poskytovatele</w:t>
      </w:r>
      <w:r w:rsidR="00D57B24">
        <w:t xml:space="preserve">, která je součástí této </w:t>
      </w:r>
      <w:r w:rsidR="00E7193C">
        <w:t>dohod</w:t>
      </w:r>
      <w:r w:rsidR="00D57B24">
        <w:t>y jako její příloha.</w:t>
      </w:r>
    </w:p>
    <w:p w14:paraId="337A86D2" w14:textId="77777777" w:rsidR="00D57B24" w:rsidRDefault="00D57B24" w:rsidP="00033761">
      <w:pPr>
        <w:pStyle w:val="ListNumber-ContractCzechRadio"/>
        <w:numPr>
          <w:ilvl w:val="1"/>
          <w:numId w:val="21"/>
        </w:numPr>
      </w:pPr>
      <w:r>
        <w:t>Výzva objednatele bude obsahovat alespoň tyto náležitosti:</w:t>
      </w:r>
    </w:p>
    <w:p w14:paraId="7E92F1BD" w14:textId="77777777" w:rsidR="00D57B24" w:rsidRDefault="001B2A47" w:rsidP="00033761">
      <w:pPr>
        <w:pStyle w:val="ListLetter-ContractCzechRadio"/>
        <w:numPr>
          <w:ilvl w:val="2"/>
          <w:numId w:val="21"/>
        </w:numPr>
      </w:pPr>
      <w:r>
        <w:t>i</w:t>
      </w:r>
      <w:r w:rsidR="00D57B24">
        <w:t>dentifikační údaje objednatele;</w:t>
      </w:r>
    </w:p>
    <w:p w14:paraId="6650DC7D" w14:textId="77777777" w:rsidR="00D57B24" w:rsidRDefault="001B2A47" w:rsidP="00033761">
      <w:pPr>
        <w:pStyle w:val="ListLetter-ContractCzechRadio"/>
        <w:numPr>
          <w:ilvl w:val="2"/>
          <w:numId w:val="21"/>
        </w:numPr>
      </w:pPr>
      <w:r>
        <w:t>n</w:t>
      </w:r>
      <w:r w:rsidR="00D57B24">
        <w:t xml:space="preserve">ázev </w:t>
      </w:r>
      <w:r>
        <w:t xml:space="preserve">a číslo jednací veřejné zakázky a </w:t>
      </w:r>
      <w:r w:rsidR="00796017">
        <w:t>jednotlivého dílčího plnění</w:t>
      </w:r>
      <w:r w:rsidR="00D57B24">
        <w:t>;</w:t>
      </w:r>
    </w:p>
    <w:p w14:paraId="472798ED" w14:textId="77777777" w:rsidR="00D57B24" w:rsidRDefault="001B2A47" w:rsidP="00033761">
      <w:pPr>
        <w:pStyle w:val="ListLetter-ContractCzechRadio"/>
        <w:numPr>
          <w:ilvl w:val="2"/>
          <w:numId w:val="21"/>
        </w:numPr>
      </w:pPr>
      <w:r>
        <w:t>v</w:t>
      </w:r>
      <w:r w:rsidR="00D57B24">
        <w:t>ymezení předmětu a rozsahu plnění, (způsob) určení ceny v české měně bez DPH a s DPH, časový harmonogram plnění;</w:t>
      </w:r>
    </w:p>
    <w:p w14:paraId="55229D0E" w14:textId="77777777" w:rsidR="00D57B24" w:rsidRDefault="001B2A47" w:rsidP="00033761">
      <w:pPr>
        <w:pStyle w:val="ListLetter-ContractCzechRadio"/>
        <w:numPr>
          <w:ilvl w:val="2"/>
          <w:numId w:val="21"/>
        </w:numPr>
      </w:pPr>
      <w:r>
        <w:t>l</w:t>
      </w:r>
      <w:r w:rsidR="00D57B24">
        <w:t>hůtu a místo</w:t>
      </w:r>
      <w:r w:rsidR="00067494">
        <w:t>,</w:t>
      </w:r>
      <w:r w:rsidR="00067494" w:rsidRPr="00067494">
        <w:t xml:space="preserve"> </w:t>
      </w:r>
      <w:r w:rsidR="00067494">
        <w:t>případně</w:t>
      </w:r>
      <w:r w:rsidR="00D57B24">
        <w:t xml:space="preserve"> způsob </w:t>
      </w:r>
      <w:r w:rsidR="00796017">
        <w:t>dílčího plnění</w:t>
      </w:r>
      <w:r w:rsidR="00D57B24">
        <w:t>;</w:t>
      </w:r>
    </w:p>
    <w:p w14:paraId="2BEFFD93" w14:textId="77777777" w:rsidR="00D57B24" w:rsidRDefault="001B2A47" w:rsidP="00033761">
      <w:pPr>
        <w:pStyle w:val="ListLetter-ContractCzechRadio"/>
        <w:numPr>
          <w:ilvl w:val="2"/>
          <w:numId w:val="21"/>
        </w:numPr>
      </w:pPr>
      <w:r>
        <w:t>d</w:t>
      </w:r>
      <w:r w:rsidR="00D57B24">
        <w:t xml:space="preserve">alší požadavky na obsah </w:t>
      </w:r>
      <w:r w:rsidR="007C782D">
        <w:t xml:space="preserve">dílčího </w:t>
      </w:r>
      <w:r w:rsidR="00D57B24">
        <w:t>plnění.</w:t>
      </w:r>
    </w:p>
    <w:p w14:paraId="30DFC1ED" w14:textId="77777777" w:rsidR="00796017" w:rsidRDefault="00796017" w:rsidP="00A57148">
      <w:pPr>
        <w:pStyle w:val="ListNumber-ContractCzechRadio"/>
        <w:numPr>
          <w:ilvl w:val="1"/>
          <w:numId w:val="21"/>
        </w:numPr>
      </w:pPr>
      <w:r>
        <w:t>Nestanoví-li tato dohoda jinak a připouští-li to povaha věci, použijí se veškerá ustanovení týkající se dílčích smluv přiměřeně i na objednávky.</w:t>
      </w:r>
    </w:p>
    <w:p w14:paraId="131F6C8E" w14:textId="77777777" w:rsidR="00D57B24" w:rsidRDefault="00D57B24" w:rsidP="00D57B24">
      <w:pPr>
        <w:pStyle w:val="Heading-Number-ContractCzechRadio"/>
      </w:pPr>
      <w:r>
        <w:t xml:space="preserve">Místo a doba </w:t>
      </w:r>
      <w:r w:rsidR="001E0663">
        <w:t xml:space="preserve">poskytování </w:t>
      </w:r>
      <w:r w:rsidR="00CD4813">
        <w:t>služeb</w:t>
      </w:r>
    </w:p>
    <w:p w14:paraId="379433B1" w14:textId="7893525A" w:rsidR="004545D6" w:rsidRPr="004545D6" w:rsidRDefault="004545D6" w:rsidP="00DC5555">
      <w:pPr>
        <w:pStyle w:val="ListNumber-ContractCzechRadio"/>
      </w:pPr>
      <w:r w:rsidRPr="004545D6">
        <w:t xml:space="preserve">Místem </w:t>
      </w:r>
      <w:r w:rsidR="00CD4813">
        <w:t>poskytování služeb</w:t>
      </w:r>
      <w:r w:rsidRPr="004545D6">
        <w:t xml:space="preserve"> je</w:t>
      </w:r>
      <w:r w:rsidR="00B51E1B">
        <w:t xml:space="preserve"> provozovna poskytovatele na adrese</w:t>
      </w:r>
      <w:r w:rsidR="007278F4">
        <w:t xml:space="preserve"> </w:t>
      </w:r>
      <w:r w:rsidR="00351349" w:rsidRPr="002B38D0">
        <w:rPr>
          <w:rFonts w:cs="Arial"/>
          <w:b/>
          <w:szCs w:val="20"/>
        </w:rPr>
        <w:t>[</w:t>
      </w:r>
      <w:r w:rsidR="00351349" w:rsidRPr="002B38D0">
        <w:rPr>
          <w:rFonts w:cs="Arial"/>
          <w:b/>
          <w:szCs w:val="20"/>
          <w:highlight w:val="yellow"/>
        </w:rPr>
        <w:t>DOPLNIT</w:t>
      </w:r>
      <w:r w:rsidR="00351349" w:rsidRPr="002B38D0">
        <w:rPr>
          <w:rFonts w:cs="Arial"/>
          <w:b/>
          <w:szCs w:val="20"/>
        </w:rPr>
        <w:t>]</w:t>
      </w:r>
      <w:r w:rsidRPr="004545D6">
        <w:rPr>
          <w:rFonts w:cs="Arial"/>
          <w:szCs w:val="20"/>
        </w:rPr>
        <w:t>.</w:t>
      </w:r>
      <w:r w:rsidR="0029395B">
        <w:rPr>
          <w:rFonts w:cs="Arial"/>
          <w:szCs w:val="20"/>
        </w:rPr>
        <w:t xml:space="preserve"> Objednávka nebo dílčí smlouva m</w:t>
      </w:r>
      <w:r w:rsidR="00EA689E">
        <w:rPr>
          <w:rFonts w:cs="Arial"/>
          <w:szCs w:val="20"/>
        </w:rPr>
        <w:t>ohou</w:t>
      </w:r>
      <w:r w:rsidR="0029395B">
        <w:rPr>
          <w:rFonts w:cs="Arial"/>
          <w:szCs w:val="20"/>
        </w:rPr>
        <w:t xml:space="preserve"> stanovit jiné místo p</w:t>
      </w:r>
      <w:r w:rsidR="00CD4813">
        <w:rPr>
          <w:rFonts w:cs="Arial"/>
          <w:szCs w:val="20"/>
        </w:rPr>
        <w:t>oskytování služeb</w:t>
      </w:r>
      <w:r w:rsidR="0029395B">
        <w:rPr>
          <w:rFonts w:cs="Arial"/>
          <w:szCs w:val="20"/>
        </w:rPr>
        <w:t>.</w:t>
      </w:r>
    </w:p>
    <w:p w14:paraId="4B8FD84E" w14:textId="77777777" w:rsidR="0029395B" w:rsidRDefault="00CD4813" w:rsidP="0029395B">
      <w:pPr>
        <w:pStyle w:val="ListNumber-ContractCzechRadio"/>
      </w:pPr>
      <w:r>
        <w:t xml:space="preserve">Poskytovatel </w:t>
      </w:r>
      <w:r w:rsidR="0029395B">
        <w:t xml:space="preserve">se zavazuje </w:t>
      </w:r>
      <w:r w:rsidR="00485997">
        <w:t>poskytovat</w:t>
      </w:r>
      <w:r w:rsidR="00023AD8">
        <w:t xml:space="preserve"> </w:t>
      </w:r>
      <w:r>
        <w:t xml:space="preserve">služby </w:t>
      </w:r>
      <w:r w:rsidR="0029395B">
        <w:t xml:space="preserve">v místě </w:t>
      </w:r>
      <w:r w:rsidR="001E0663">
        <w:t xml:space="preserve">poskytování služeb </w:t>
      </w:r>
      <w:r w:rsidR="0029395B">
        <w:t xml:space="preserve">na vlastní náklad </w:t>
      </w:r>
      <w:r w:rsidR="00D946C5">
        <w:t xml:space="preserve">a nebezpečí </w:t>
      </w:r>
      <w:r w:rsidR="00023AD8" w:rsidRPr="00485997">
        <w:rPr>
          <w:b/>
        </w:rPr>
        <w:t>v termínech uvedených v objednávce nebo dílčí smlouvě</w:t>
      </w:r>
      <w:r w:rsidR="0029395B" w:rsidRPr="0029395B">
        <w:rPr>
          <w:rFonts w:cs="Arial"/>
          <w:szCs w:val="20"/>
        </w:rPr>
        <w:t xml:space="preserve">. </w:t>
      </w:r>
    </w:p>
    <w:p w14:paraId="0D008650" w14:textId="77777777" w:rsidR="00B51E1B" w:rsidRDefault="00B51E1B" w:rsidP="00B51E1B">
      <w:pPr>
        <w:pStyle w:val="ListNumber-ContractCzechRadio"/>
      </w:pPr>
      <w:r w:rsidRPr="004545D6">
        <w:t xml:space="preserve">Na přesném datu započetí </w:t>
      </w:r>
      <w:r>
        <w:t>poskytování služeb</w:t>
      </w:r>
      <w:r w:rsidRPr="004545D6">
        <w:t xml:space="preserve"> a </w:t>
      </w:r>
      <w:r>
        <w:t>na</w:t>
      </w:r>
      <w:r w:rsidRPr="004545D6">
        <w:t xml:space="preserve"> způsobu </w:t>
      </w:r>
      <w:r>
        <w:t xml:space="preserve">jejich poskytování </w:t>
      </w:r>
      <w:r w:rsidRPr="004545D6">
        <w:t xml:space="preserve">je </w:t>
      </w:r>
      <w:r>
        <w:t>poskytovatel</w:t>
      </w:r>
      <w:r w:rsidRPr="004545D6">
        <w:t xml:space="preserve"> povinen se </w:t>
      </w:r>
      <w:r>
        <w:t xml:space="preserve">předem písemně </w:t>
      </w:r>
      <w:r w:rsidRPr="004545D6">
        <w:t xml:space="preserve">dohodnout s objednatelem. </w:t>
      </w:r>
      <w:r>
        <w:t xml:space="preserve">Poskytovatel je povinen zahájit </w:t>
      </w:r>
      <w:r>
        <w:lastRenderedPageBreak/>
        <w:t xml:space="preserve">poskytování služeb </w:t>
      </w:r>
      <w:r w:rsidRPr="00B51E1B">
        <w:rPr>
          <w:b/>
        </w:rPr>
        <w:t>nejpozději do 1 týdne</w:t>
      </w:r>
      <w:r>
        <w:t xml:space="preserve"> </w:t>
      </w:r>
      <w:r w:rsidRPr="00B51E1B">
        <w:rPr>
          <w:b/>
        </w:rPr>
        <w:t>od obdržení informace od objednatele o tom, že poskytování služeb má být zahájeno</w:t>
      </w:r>
      <w:r>
        <w:t>.</w:t>
      </w:r>
    </w:p>
    <w:p w14:paraId="682D673A" w14:textId="2E155426" w:rsidR="00B51E1B" w:rsidRPr="004D5BC9" w:rsidRDefault="00B51E1B" w:rsidP="00B51E1B">
      <w:pPr>
        <w:pStyle w:val="ListNumber-ContractCzechRadio"/>
      </w:pPr>
      <w:r w:rsidRPr="00B51E1B">
        <w:rPr>
          <w:rFonts w:cs="Arial"/>
          <w:szCs w:val="20"/>
        </w:rPr>
        <w:t xml:space="preserve">Poskytovatel se za účelem řádného poskytování služeb zavazuje v rámci lhůty dle odst. 3 tohoto článku </w:t>
      </w:r>
      <w:r>
        <w:rPr>
          <w:rFonts w:cs="Arial"/>
          <w:szCs w:val="20"/>
        </w:rPr>
        <w:t>dohod</w:t>
      </w:r>
      <w:r w:rsidRPr="00B51E1B">
        <w:rPr>
          <w:rFonts w:cs="Arial"/>
          <w:szCs w:val="20"/>
        </w:rPr>
        <w:t>y:</w:t>
      </w:r>
    </w:p>
    <w:p w14:paraId="30DE16CE" w14:textId="77777777" w:rsidR="00B51E1B" w:rsidRDefault="00B51E1B" w:rsidP="00B51E1B">
      <w:pPr>
        <w:pStyle w:val="ListLetter-ContractCzechRadio"/>
      </w:pPr>
      <w:r>
        <w:t>zřídit jednu telefonní linku, sdělit její telefonní číslo objednateli a vyčlenit adekvátní počet operátorů, jenž bude odbavovat telefonáty volajících, přičemž poskytovatel je zároveň povinen operativně zajistit příslušný počet operátorů, aby bylo zajištěno plynulé odbavení příchozích hovorů;</w:t>
      </w:r>
    </w:p>
    <w:p w14:paraId="531DA48B" w14:textId="77777777" w:rsidR="00B51E1B" w:rsidRDefault="00B51E1B" w:rsidP="00B51E1B">
      <w:pPr>
        <w:pStyle w:val="ListLetter-ContractCzechRadio"/>
      </w:pPr>
      <w:r>
        <w:t xml:space="preserve">umožnit objednateli proškolení telefonních operátorů objednatelem v rozsahu dále stanoveném, v sídle objednatele nebo v jiném místě dle dohody smluvních stran, popřípadě vzdálenou formou elektronické komunikace pomocí nástroje, na kterém se smluvní strany vzájemně dohodnou (Microsoft </w:t>
      </w:r>
      <w:proofErr w:type="spellStart"/>
      <w:r>
        <w:t>Teams</w:t>
      </w:r>
      <w:proofErr w:type="spellEnd"/>
      <w:r>
        <w:t xml:space="preserve"> apod.);</w:t>
      </w:r>
    </w:p>
    <w:p w14:paraId="333E3BD1" w14:textId="77777777" w:rsidR="00B51E1B" w:rsidRPr="00226114" w:rsidRDefault="00B51E1B" w:rsidP="00B51E1B">
      <w:pPr>
        <w:pStyle w:val="ListLetter-ContractCzechRadio"/>
      </w:pPr>
      <w:r>
        <w:t xml:space="preserve">naprogramovat schéma a systém </w:t>
      </w:r>
      <w:r w:rsidRPr="0021623A">
        <w:t xml:space="preserve">vedení </w:t>
      </w:r>
      <w:r>
        <w:t xml:space="preserve">telefonického </w:t>
      </w:r>
      <w:r w:rsidRPr="0021623A">
        <w:t>rozhovoru s</w:t>
      </w:r>
      <w:r>
        <w:t> volajícími a toto si nechat předem schválit objednatelem (schématem se rozumí proces telefonování s volajícími a způsob zápisu poznámek k pozdějšímu reportu za účelem maximální efektivity hovorů).</w:t>
      </w:r>
    </w:p>
    <w:p w14:paraId="75899A2A" w14:textId="0E7AFA63" w:rsidR="00B51E1B" w:rsidRDefault="00B51E1B" w:rsidP="00B51E1B">
      <w:pPr>
        <w:pStyle w:val="ListNumber-ContractCzechRadio"/>
      </w:pPr>
      <w:r w:rsidRPr="00B51E1B">
        <w:rPr>
          <w:rFonts w:cs="Arial"/>
          <w:szCs w:val="20"/>
        </w:rPr>
        <w:t xml:space="preserve">Poskytovatel je povinen v rámci poskytování služeb </w:t>
      </w:r>
      <w:r>
        <w:t xml:space="preserve">na e-mail zástupce pro věcná jednání objednatele </w:t>
      </w:r>
      <w:r w:rsidRPr="00B51E1B">
        <w:rPr>
          <w:rFonts w:cs="Arial"/>
          <w:szCs w:val="20"/>
        </w:rPr>
        <w:t xml:space="preserve">dle této </w:t>
      </w:r>
      <w:r>
        <w:rPr>
          <w:rFonts w:cs="Arial"/>
          <w:szCs w:val="20"/>
        </w:rPr>
        <w:t>dohod</w:t>
      </w:r>
      <w:r w:rsidRPr="00B51E1B">
        <w:rPr>
          <w:rFonts w:cs="Arial"/>
          <w:szCs w:val="20"/>
        </w:rPr>
        <w:t xml:space="preserve">y objednateli dodávat reporty shrnující informace získané na základě telefonických rozhovorů s volajícími, a to v souladu s přílohou č. 1 této </w:t>
      </w:r>
      <w:r>
        <w:rPr>
          <w:rFonts w:cs="Arial"/>
          <w:szCs w:val="20"/>
        </w:rPr>
        <w:t>dohod</w:t>
      </w:r>
      <w:r w:rsidRPr="00B51E1B">
        <w:rPr>
          <w:rFonts w:cs="Arial"/>
          <w:szCs w:val="20"/>
        </w:rPr>
        <w:t xml:space="preserve">y. Poskytovatel je povinen zaslat na e-mail zástupce pro věcná jednání objednatele pravidelný report dle předchozí věty vždy do pondělí do 12:00 hodin (SEČ). </w:t>
      </w:r>
      <w:bookmarkStart w:id="1" w:name="_Hlk195520626"/>
      <w:r>
        <w:t>V období s předpokládaným vyšším počtem hovorů je objednatel oprávněn požadovat reporting denně, a to vždy do 12:00 hodin (SEČ) dne následujícího po dni, k němuž se report vztahuje.</w:t>
      </w:r>
      <w:bookmarkEnd w:id="1"/>
    </w:p>
    <w:p w14:paraId="3AEC23E9" w14:textId="77777777" w:rsidR="00B51E1B" w:rsidRDefault="00B51E1B" w:rsidP="00B51E1B">
      <w:pPr>
        <w:pStyle w:val="ListNumber-ContractCzechRadio"/>
      </w:pPr>
      <w:r>
        <w:t>Poskytovatel se dále zavazuje zajistit, že:</w:t>
      </w:r>
    </w:p>
    <w:p w14:paraId="102A75CB" w14:textId="77777777" w:rsidR="00B51E1B" w:rsidRDefault="00B51E1B" w:rsidP="00B51E1B">
      <w:pPr>
        <w:pStyle w:val="ListLetter-ContractCzechRadio"/>
      </w:pPr>
      <w:r>
        <w:t>volající budou v úvodu telefonického rozhovoru informováni o skutečnosti, že se rozhovor nahrává ve znění určeném objednatelem před zahájením plnění;</w:t>
      </w:r>
    </w:p>
    <w:p w14:paraId="47F59F8C" w14:textId="77777777" w:rsidR="00B51E1B" w:rsidRDefault="00B51E1B" w:rsidP="00B51E1B">
      <w:pPr>
        <w:pStyle w:val="ListLetter-ContractCzechRadio"/>
      </w:pPr>
      <w:r>
        <w:t xml:space="preserve">budou-li volající poskytovat jakékoli osobní údaje, budou informováni o účelu jejich poskytnutí, o způsobu a účelu jejich zpracování, jakož i o svých zákonných právech coby právech subjektů údajů v souladu s požadavky a instrukcemi objednatele, které mu před započetím plnění písemně sdělí, a to ve znění určeném objednatelem před zahájením plnění; </w:t>
      </w:r>
    </w:p>
    <w:p w14:paraId="34F69D8B" w14:textId="77777777" w:rsidR="00B51E1B" w:rsidRDefault="00B51E1B" w:rsidP="00B51E1B">
      <w:pPr>
        <w:pStyle w:val="ListLetter-ContractCzechRadio"/>
        <w:jc w:val="left"/>
      </w:pPr>
      <w:r>
        <w:t>operátoři budou hovořit plynně českým jazykem;</w:t>
      </w:r>
    </w:p>
    <w:p w14:paraId="7406B59C" w14:textId="532BD20C" w:rsidR="00B51E1B" w:rsidRDefault="00B51E1B" w:rsidP="00B51E1B">
      <w:pPr>
        <w:pStyle w:val="ListLetter-ContractCzechRadio"/>
        <w:jc w:val="left"/>
      </w:pPr>
      <w:r>
        <w:t>operátoři budou komunikovat v souladu se standardy komunikace, které jsou přílohou č. 2 k této dohodě.</w:t>
      </w:r>
    </w:p>
    <w:p w14:paraId="6CE8EC06" w14:textId="77777777" w:rsidR="00BA16BB" w:rsidRPr="006D0812" w:rsidRDefault="007220A3" w:rsidP="00BA16BB">
      <w:pPr>
        <w:pStyle w:val="Heading-Number-ContractCzechRadio"/>
      </w:pPr>
      <w:r w:rsidRPr="006D0812">
        <w:t>Cena a platební podmínky</w:t>
      </w:r>
    </w:p>
    <w:p w14:paraId="3EB3A1DC" w14:textId="4DAF8501" w:rsidR="00EC716D" w:rsidRDefault="00EC716D" w:rsidP="00EC716D">
      <w:pPr>
        <w:pStyle w:val="ListNumber-ContractCzechRadio"/>
      </w:pPr>
      <w:r>
        <w:t xml:space="preserve">Cena plnění dle této </w:t>
      </w:r>
      <w:r w:rsidR="00796017">
        <w:t>dohod</w:t>
      </w:r>
      <w:r>
        <w:t xml:space="preserve">y za dobu </w:t>
      </w:r>
      <w:r w:rsidR="00796017">
        <w:t xml:space="preserve">její </w:t>
      </w:r>
      <w:r>
        <w:t>účinnosti nepřesáhne částku</w:t>
      </w:r>
      <w:r w:rsidR="00351349">
        <w:t xml:space="preserve"> ve výši</w:t>
      </w:r>
      <w:r w:rsidR="007278F4">
        <w:t xml:space="preserve"> </w:t>
      </w:r>
      <w:r w:rsidR="00B51E1B">
        <w:rPr>
          <w:rFonts w:cs="Arial"/>
          <w:b/>
          <w:szCs w:val="20"/>
        </w:rPr>
        <w:t>2.900.000</w:t>
      </w:r>
      <w:r w:rsidR="009164F0" w:rsidRPr="00982935">
        <w:rPr>
          <w:rFonts w:cs="Arial"/>
          <w:b/>
          <w:szCs w:val="20"/>
        </w:rPr>
        <w:t>,-</w:t>
      </w:r>
      <w:r w:rsidR="009164F0" w:rsidRPr="009164F0">
        <w:rPr>
          <w:rFonts w:cs="Arial"/>
          <w:b/>
          <w:szCs w:val="20"/>
        </w:rPr>
        <w:t xml:space="preserve"> Kč</w:t>
      </w:r>
      <w:r w:rsidR="009164F0" w:rsidRPr="009164F0">
        <w:rPr>
          <w:rFonts w:cs="Arial"/>
          <w:szCs w:val="20"/>
        </w:rPr>
        <w:t xml:space="preserve"> (slovy: </w:t>
      </w:r>
      <w:r w:rsidR="00B51E1B">
        <w:rPr>
          <w:rFonts w:cs="Arial"/>
          <w:szCs w:val="20"/>
        </w:rPr>
        <w:t xml:space="preserve">dva miliony devět set tisíc </w:t>
      </w:r>
      <w:r w:rsidR="009164F0" w:rsidRPr="009164F0">
        <w:rPr>
          <w:rFonts w:cs="Arial"/>
          <w:szCs w:val="20"/>
        </w:rPr>
        <w:t xml:space="preserve">korun českých) </w:t>
      </w:r>
      <w:r w:rsidR="009164F0" w:rsidRPr="009164F0">
        <w:rPr>
          <w:rFonts w:cs="Arial"/>
          <w:b/>
          <w:szCs w:val="20"/>
        </w:rPr>
        <w:t>bez DPH</w:t>
      </w:r>
      <w:r w:rsidR="009164F0" w:rsidRPr="009164F0">
        <w:rPr>
          <w:rFonts w:cs="Arial"/>
          <w:szCs w:val="20"/>
        </w:rPr>
        <w:t>.</w:t>
      </w:r>
    </w:p>
    <w:p w14:paraId="65F7510F" w14:textId="417301C7" w:rsidR="00B51E1B" w:rsidRPr="004545D6" w:rsidRDefault="00B51E1B" w:rsidP="00B51E1B">
      <w:pPr>
        <w:pStyle w:val="ListNumber-ContractCzechRadio"/>
      </w:pPr>
      <w:r w:rsidRPr="004545D6">
        <w:t xml:space="preserve">Cena </w:t>
      </w:r>
      <w:r>
        <w:t>za poskytování služeb</w:t>
      </w:r>
      <w:r w:rsidRPr="00BD0C33">
        <w:t xml:space="preserve"> je</w:t>
      </w:r>
      <w:r>
        <w:t xml:space="preserve"> dána</w:t>
      </w:r>
      <w:r w:rsidRPr="00BD0C33">
        <w:t xml:space="preserve"> </w:t>
      </w:r>
      <w:r>
        <w:t>nabídkou poskytovatele ve veřejné zakázce a činí [</w:t>
      </w:r>
      <w:r w:rsidRPr="00B51E1B">
        <w:rPr>
          <w:b/>
          <w:highlight w:val="yellow"/>
        </w:rPr>
        <w:t>DOPLNIT</w:t>
      </w:r>
      <w:proofErr w:type="gramStart"/>
      <w:r>
        <w:t>]</w:t>
      </w:r>
      <w:r w:rsidRPr="00B51E1B">
        <w:rPr>
          <w:b/>
        </w:rPr>
        <w:t>,-</w:t>
      </w:r>
      <w:proofErr w:type="gramEnd"/>
      <w:r w:rsidRPr="00B51E1B">
        <w:rPr>
          <w:b/>
        </w:rPr>
        <w:t xml:space="preserve"> Kč </w:t>
      </w:r>
      <w:r>
        <w:t xml:space="preserve">(slovy: </w:t>
      </w:r>
      <w:r w:rsidRPr="009A00D3">
        <w:t>[</w:t>
      </w:r>
      <w:r w:rsidRPr="00B51E1B">
        <w:rPr>
          <w:highlight w:val="yellow"/>
        </w:rPr>
        <w:t>DOPLNIT</w:t>
      </w:r>
      <w:r w:rsidRPr="009A00D3">
        <w:t>]</w:t>
      </w:r>
      <w:r>
        <w:t xml:space="preserve"> korun českých)</w:t>
      </w:r>
      <w:r w:rsidRPr="00B51E1B">
        <w:rPr>
          <w:b/>
        </w:rPr>
        <w:t xml:space="preserve"> bez DPH za 1 </w:t>
      </w:r>
      <w:r>
        <w:rPr>
          <w:b/>
        </w:rPr>
        <w:t xml:space="preserve">odbavený </w:t>
      </w:r>
      <w:r w:rsidRPr="00B51E1B">
        <w:rPr>
          <w:b/>
        </w:rPr>
        <w:t>hovor</w:t>
      </w:r>
      <w:r>
        <w:t xml:space="preserve">.. </w:t>
      </w:r>
      <w:r w:rsidR="005A1A79">
        <w:t>K ceně bude přičtena DPH</w:t>
      </w:r>
      <w:r w:rsidR="005A1A79" w:rsidRPr="00AF32E6">
        <w:t xml:space="preserve"> </w:t>
      </w:r>
      <w:r w:rsidR="005A1A79">
        <w:t>v souladu se</w:t>
      </w:r>
      <w:r w:rsidR="005A1A79" w:rsidRPr="007A0E70">
        <w:t xml:space="preserve"> zákon</w:t>
      </w:r>
      <w:r w:rsidR="005A1A79">
        <w:t>em</w:t>
      </w:r>
      <w:r w:rsidR="005A1A79" w:rsidRPr="007A0E70">
        <w:t xml:space="preserve"> č. 235/2004 Sb., o </w:t>
      </w:r>
      <w:r w:rsidR="005A1A79">
        <w:t>dani z přidané hodnoty, ve znění pozdějších předpisů (dále jen „</w:t>
      </w:r>
      <w:r w:rsidR="005A1A79" w:rsidRPr="00B51E1B">
        <w:rPr>
          <w:b/>
        </w:rPr>
        <w:t>ZDPH</w:t>
      </w:r>
      <w:r w:rsidR="005A1A79">
        <w:t>“).</w:t>
      </w:r>
    </w:p>
    <w:p w14:paraId="5BED8C95" w14:textId="77777777" w:rsidR="00B51E1B" w:rsidRPr="00B27C14" w:rsidRDefault="00B51E1B" w:rsidP="00B51E1B">
      <w:pPr>
        <w:pStyle w:val="ListNumber-ContractCzechRadio"/>
      </w:pPr>
      <w:r>
        <w:lastRenderedPageBreak/>
        <w:t>C</w:t>
      </w:r>
      <w:r w:rsidRPr="004545D6">
        <w:t>ena dle předchozí</w:t>
      </w:r>
      <w:r>
        <w:t>ho odstavce</w:t>
      </w:r>
      <w:r w:rsidRPr="004545D6">
        <w:t xml:space="preserve"> </w:t>
      </w:r>
      <w:r>
        <w:t>je konečná</w:t>
      </w:r>
      <w:r w:rsidRPr="004545D6">
        <w:t xml:space="preserve"> a zahrnuje veškeré náklady </w:t>
      </w:r>
      <w:r>
        <w:t>poskytovatele</w:t>
      </w:r>
      <w:r w:rsidRPr="004545D6">
        <w:t xml:space="preserve"> související s </w:t>
      </w:r>
      <w:r>
        <w:t>poskytováním služeb</w:t>
      </w:r>
      <w:r w:rsidRPr="004545D6">
        <w:t xml:space="preserve"> </w:t>
      </w:r>
      <w:r>
        <w:t xml:space="preserve">a splněním všech povinností </w:t>
      </w:r>
      <w:r w:rsidRPr="004545D6">
        <w:t xml:space="preserve">dle této smlouvy (např. </w:t>
      </w:r>
      <w:r>
        <w:t>náklady na zřízení call centra, náklady na údržbu call centra a další náklady nezbytné k řádnému poskytování služeb</w:t>
      </w:r>
      <w:r w:rsidRPr="004545D6">
        <w:t>)</w:t>
      </w:r>
      <w:r>
        <w:t>. Objednatel neposkytuje poskytovateli jakékoli zálohy.</w:t>
      </w:r>
    </w:p>
    <w:p w14:paraId="0C553C2F" w14:textId="7417FFC3" w:rsidR="00EC716D" w:rsidRDefault="00EC716D" w:rsidP="00EC716D">
      <w:pPr>
        <w:pStyle w:val="ListNumber-ContractCzechRadio"/>
      </w:pPr>
      <w:r>
        <w:t>Objednatel</w:t>
      </w:r>
      <w:r w:rsidRPr="005D1AE8">
        <w:t xml:space="preserve"> je povinen </w:t>
      </w:r>
      <w:r>
        <w:t>hradit</w:t>
      </w:r>
      <w:r w:rsidRPr="005D1AE8">
        <w:t xml:space="preserve"> </w:t>
      </w:r>
      <w:r w:rsidR="00541685">
        <w:t xml:space="preserve">poskytovateli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w:t>
      </w:r>
      <w:r w:rsidR="00851CF9">
        <w:t>uskutečněná na základě</w:t>
      </w:r>
      <w:r w:rsidRPr="005D1AE8">
        <w:t xml:space="preserve"> jednotlivý</w:t>
      </w:r>
      <w:r w:rsidR="00851CF9">
        <w:t>ch</w:t>
      </w:r>
      <w:r w:rsidRPr="005D1AE8">
        <w:t xml:space="preserve"> </w:t>
      </w:r>
      <w:r w:rsidR="00F94AC5">
        <w:t>dílčí</w:t>
      </w:r>
      <w:r w:rsidR="00851CF9">
        <w:t>ch</w:t>
      </w:r>
      <w:r w:rsidR="00F94AC5">
        <w:t xml:space="preserve"> sml</w:t>
      </w:r>
      <w:r w:rsidR="00851CF9">
        <w:t>uv</w:t>
      </w:r>
      <w:r w:rsidR="00796017">
        <w:t xml:space="preserve"> či objednáv</w:t>
      </w:r>
      <w:r w:rsidR="00851CF9">
        <w:t>ek</w:t>
      </w:r>
      <w:r w:rsidRPr="005D1AE8">
        <w:t>.</w:t>
      </w:r>
      <w:r>
        <w:t xml:space="preserve"> </w:t>
      </w:r>
    </w:p>
    <w:p w14:paraId="472BE4DE" w14:textId="77777777" w:rsidR="005A1A79" w:rsidRDefault="005A1A79" w:rsidP="005A1A79">
      <w:pPr>
        <w:pStyle w:val="ListNumber-ContractCzechRadio"/>
      </w:pPr>
      <w:r w:rsidRPr="004545D6">
        <w:t>Úhrada ceny bude prov</w:t>
      </w:r>
      <w:r>
        <w:t xml:space="preserve">áděna objednatelem </w:t>
      </w:r>
      <w:r w:rsidRPr="004545D6">
        <w:t xml:space="preserve">po </w:t>
      </w:r>
      <w:r>
        <w:t xml:space="preserve">poskytnutí služeb objednateli dle dílčí smlouvy nebo objednávky </w:t>
      </w:r>
      <w:r w:rsidRPr="004545D6">
        <w:t>na základě daňového dokladu (</w:t>
      </w:r>
      <w:r>
        <w:t>dále jen jako „</w:t>
      </w:r>
      <w:r w:rsidRPr="00E92AB9">
        <w:rPr>
          <w:b/>
        </w:rPr>
        <w:t>faktura</w:t>
      </w:r>
      <w:r>
        <w:t>“). Smluvní strany se mohou dohodnout na měsíční fakturaci. Fakturovaná cena bude vždy odpovídat součinu ceny dle odst. 2 tohoto článku smlouvy a souhrnnému počtu odbavených hovorů za fakturované období. Poskytovatel</w:t>
      </w:r>
      <w:r w:rsidRPr="004545D6">
        <w:t xml:space="preserve"> má právo na zaplacení ceny okamžikem řádného splnění svého závazku</w:t>
      </w:r>
      <w:r>
        <w:t xml:space="preserve">, </w:t>
      </w:r>
      <w:r w:rsidRPr="006D0812">
        <w:t xml:space="preserve">tedy okamžikem </w:t>
      </w:r>
      <w:r>
        <w:t>poskytnutí</w:t>
      </w:r>
      <w:r w:rsidRPr="006D0812">
        <w:t xml:space="preserve"> </w:t>
      </w:r>
      <w:r>
        <w:t>kompletních služeb</w:t>
      </w:r>
      <w:r w:rsidRPr="006D0812">
        <w:t xml:space="preserve"> </w:t>
      </w:r>
      <w:r>
        <w:t>objednateli</w:t>
      </w:r>
      <w:r w:rsidRPr="006D0812">
        <w:t xml:space="preserve"> dle </w:t>
      </w:r>
      <w:r>
        <w:t>dílčí smlouvy nebo objednávky</w:t>
      </w:r>
      <w:r w:rsidRPr="006D0812">
        <w:t>.</w:t>
      </w:r>
    </w:p>
    <w:p w14:paraId="162B6B20" w14:textId="77777777" w:rsidR="001969D0" w:rsidRDefault="00EA689E" w:rsidP="001969D0">
      <w:pPr>
        <w:pStyle w:val="ListNumber-ContractCzechRadio"/>
      </w:pPr>
      <w:r>
        <w:t>Splatnost faktur</w:t>
      </w:r>
      <w:r w:rsidR="001969D0">
        <w:t xml:space="preserve"> </w:t>
      </w:r>
      <w:r w:rsidR="00824FF0">
        <w:t xml:space="preserve">činí </w:t>
      </w:r>
      <w:r w:rsidR="001969D0">
        <w:t xml:space="preserve">24 dnů od data vystavení každé faktury </w:t>
      </w:r>
      <w:r w:rsidR="00541685">
        <w:t>poskytovatelem</w:t>
      </w:r>
      <w:r w:rsidR="001969D0">
        <w:t xml:space="preserve"> za předpokladu jejího doručení </w:t>
      </w:r>
      <w:r w:rsidR="00824FF0">
        <w:t>objednateli</w:t>
      </w:r>
      <w:r w:rsidR="001969D0">
        <w:t xml:space="preserve"> do </w:t>
      </w:r>
      <w:r w:rsidR="002B7412">
        <w:t xml:space="preserve">3 </w:t>
      </w:r>
      <w:r w:rsidR="001969D0">
        <w:t xml:space="preserve">dnů od data vystavení. V případě pozdějšího doručení faktury </w:t>
      </w:r>
      <w:r w:rsidR="00824FF0">
        <w:t xml:space="preserve">činí </w:t>
      </w:r>
      <w:r w:rsidR="001969D0">
        <w:t xml:space="preserve">splatnost 21 dnů od </w:t>
      </w:r>
      <w:r w:rsidR="00220F28">
        <w:t xml:space="preserve">data </w:t>
      </w:r>
      <w:r w:rsidR="001969D0">
        <w:t>skutečného doručení faktury objednateli.</w:t>
      </w:r>
      <w:r w:rsidR="00220F28" w:rsidRPr="00220F28">
        <w:t xml:space="preserve"> </w:t>
      </w:r>
      <w:r w:rsidR="00220F28" w:rsidRPr="00BC1D89">
        <w:t xml:space="preserve">Využije-li poskytovatel možnost zaslat objednateli fakturu elektronickou poštou, je povinen ji zaslat v PDF formátu ze své e-mailové adresy na e-mailovou adresu objednatele </w:t>
      </w:r>
      <w:hyperlink r:id="rId12" w:history="1">
        <w:r w:rsidR="00220F28" w:rsidRPr="00A202CF">
          <w:rPr>
            <w:rStyle w:val="Hypertextovodkaz"/>
            <w:b/>
          </w:rPr>
          <w:t>fakturace@rozhlas.cz</w:t>
        </w:r>
      </w:hyperlink>
      <w:r w:rsidR="00220F28" w:rsidRPr="0041566C">
        <w:t xml:space="preserve"> a v kopii na e-mailovou adresu zástupce objednatele pro věcná jednání dle této </w:t>
      </w:r>
      <w:r w:rsidR="00220F28">
        <w:t>dohody</w:t>
      </w:r>
      <w:r w:rsidR="00220F28" w:rsidRPr="00BC1D89">
        <w:t xml:space="preserve">. Za den doručení faktury se v takovém případě považuje den jejího doručení do </w:t>
      </w:r>
      <w:r w:rsidR="00220F28">
        <w:t>uvedených e-mailových</w:t>
      </w:r>
      <w:r w:rsidR="00220F28" w:rsidRPr="00BC1D89">
        <w:t xml:space="preserve"> schrán</w:t>
      </w:r>
      <w:r w:rsidR="00220F28">
        <w:t>ek</w:t>
      </w:r>
      <w:r w:rsidR="00220F28" w:rsidRPr="00BC1D89">
        <w:t xml:space="preserve"> objednatele.</w:t>
      </w:r>
    </w:p>
    <w:p w14:paraId="1AB96D64" w14:textId="3E0D23A6" w:rsidR="00236A9E" w:rsidRDefault="00236A9E" w:rsidP="001969D0">
      <w:pPr>
        <w:pStyle w:val="ListNumber-ContractCzechRadio"/>
      </w:pPr>
      <w:r>
        <w:t xml:space="preserve">Faktury musí obsahovat označení této rámcové </w:t>
      </w:r>
      <w:r>
        <w:rPr>
          <w:rFonts w:cs="Arial"/>
          <w:szCs w:val="20"/>
        </w:rPr>
        <w:t>dohody</w:t>
      </w:r>
      <w:r w:rsidRPr="002A4177">
        <w:rPr>
          <w:rFonts w:cs="Arial"/>
          <w:szCs w:val="20"/>
        </w:rPr>
        <w:t xml:space="preserve"> </w:t>
      </w:r>
      <w:r>
        <w:t xml:space="preserve">i dílčí smlouvy či objednávky, ke které se faktura vztahuje. Součástí faktur budou jako jejich přílohy následující dokumenty: (1) seznam, v němž budou podrobně rozvedeny jednotlivé fakturované položky vč. uvedení ceny každé položky a (2) </w:t>
      </w:r>
      <w:r w:rsidR="00851CF9">
        <w:t>kopie písemného potvrzení</w:t>
      </w:r>
      <w:r w:rsidR="00851CF9" w:rsidRPr="00B27C14">
        <w:t xml:space="preserve"> o</w:t>
      </w:r>
      <w:r w:rsidR="00851CF9">
        <w:t xml:space="preserve"> řádném</w:t>
      </w:r>
      <w:r w:rsidR="00851CF9" w:rsidRPr="00B27C14">
        <w:t xml:space="preserve"> </w:t>
      </w:r>
      <w:r w:rsidR="00851CF9">
        <w:t>poskytnutí</w:t>
      </w:r>
      <w:r w:rsidR="00851CF9" w:rsidRPr="00B27C14">
        <w:t xml:space="preserve"> </w:t>
      </w:r>
      <w:r w:rsidR="00851CF9">
        <w:t>služeb oprávněných zástupců smluvních stran</w:t>
      </w:r>
      <w:r w:rsidR="00851CF9" w:rsidRPr="00B27C14">
        <w:t>.</w:t>
      </w:r>
      <w:r>
        <w:t>.</w:t>
      </w:r>
    </w:p>
    <w:p w14:paraId="56A642BC" w14:textId="77777777" w:rsidR="001969D0" w:rsidRDefault="007E5A88" w:rsidP="001969D0">
      <w:pPr>
        <w:pStyle w:val="ListNumber-ContractCzechRadio"/>
      </w:pPr>
      <w:r w:rsidRPr="006D0812">
        <w:t>Faktur</w:t>
      </w:r>
      <w:r>
        <w:t>y</w:t>
      </w:r>
      <w:r w:rsidRPr="006D0812">
        <w:t xml:space="preserve"> musí mít veškeré náležitosti dle platných právních předpisů a </w:t>
      </w:r>
      <w:r w:rsidR="00236A9E">
        <w:t>dle této dohody</w:t>
      </w:r>
      <w:r w:rsidRPr="006D0812">
        <w:t xml:space="preserve">. V případě, že faktura neobsahuje tyto náležitosti nebo obsahuje nesprávné údaje, je </w:t>
      </w:r>
      <w:r w:rsidR="00AB30DC">
        <w:t>objednatel</w:t>
      </w:r>
      <w:r w:rsidRPr="006D0812">
        <w:t xml:space="preserve"> oprávněn fakturu vrátit </w:t>
      </w:r>
      <w:r w:rsidR="00AB30DC">
        <w:t>poskytovateli</w:t>
      </w:r>
      <w:r w:rsidRPr="006D0812">
        <w:t xml:space="preserve"> a ten je povinen vystavit fakturu novou nebo ji opravit. Po tuto dobu lhůta splatnosti neběží a začíná plynout </w:t>
      </w:r>
      <w:r>
        <w:t>od počátku</w:t>
      </w:r>
      <w:r w:rsidRPr="006D0812">
        <w:t xml:space="preserve"> okamžikem doručení nové nebo opravené faktury</w:t>
      </w:r>
      <w:r w:rsidR="00346750">
        <w:t xml:space="preserve"> objednateli</w:t>
      </w:r>
      <w:r w:rsidRPr="006D0812">
        <w:t>.</w:t>
      </w:r>
      <w:r w:rsidR="001969D0">
        <w:t xml:space="preserve"> </w:t>
      </w:r>
    </w:p>
    <w:p w14:paraId="435B02FC" w14:textId="49EBB862" w:rsidR="001969D0" w:rsidRDefault="005A1A79" w:rsidP="001969D0">
      <w:pPr>
        <w:pStyle w:val="ListNumber-ContractCzechRadio"/>
      </w:pPr>
      <w:r w:rsidRPr="00071F79">
        <w:t xml:space="preserve">Poskytovatel </w:t>
      </w:r>
      <w:r>
        <w:t xml:space="preserve">jako poskytovatel </w:t>
      </w:r>
      <w:r w:rsidRPr="00071F79">
        <w:t xml:space="preserve">zdanitelného plnění prohlašuje, že není v souladu s § </w:t>
      </w:r>
      <w:proofErr w:type="gramStart"/>
      <w:r w:rsidRPr="00071F79">
        <w:t>106a</w:t>
      </w:r>
      <w:proofErr w:type="gramEnd"/>
      <w:r w:rsidRPr="00071F79">
        <w:t xml:space="preserve"> </w:t>
      </w:r>
      <w:r>
        <w:t>ZDPH</w:t>
      </w:r>
      <w:r w:rsidRPr="00071F79">
        <w:t xml:space="preserve"> </w:t>
      </w:r>
      <w:r w:rsidR="001969D0" w:rsidRPr="00071F79">
        <w:t xml:space="preserve">tzv. nespolehlivým plátcem. Smluvní strany se dohodly, že v případě, že Český rozhlas jako příjemce zdanitelného </w:t>
      </w:r>
      <w:proofErr w:type="gramStart"/>
      <w:r w:rsidR="001969D0" w:rsidRPr="00071F79">
        <w:t>plnění  bude</w:t>
      </w:r>
      <w:proofErr w:type="gramEnd"/>
      <w:r w:rsidR="001969D0" w:rsidRPr="00071F79">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2B7412">
        <w:t>dohod</w:t>
      </w:r>
      <w:r w:rsidR="001969D0" w:rsidRPr="00071F79">
        <w:t xml:space="preserve">y v případě, že poskytovatel zdanitelného plnění bude v průběhu trvání této </w:t>
      </w:r>
      <w:r w:rsidR="002B7412">
        <w:t>dohod</w:t>
      </w:r>
      <w:r w:rsidR="001969D0" w:rsidRPr="00071F79">
        <w:t>y prohlášen za nespolehlivého plátce</w:t>
      </w:r>
      <w:r w:rsidR="001969D0">
        <w:t>.</w:t>
      </w:r>
    </w:p>
    <w:p w14:paraId="1055F6EF" w14:textId="77777777" w:rsidR="00851CF9" w:rsidRPr="00851CF9" w:rsidRDefault="00851CF9" w:rsidP="00851CF9">
      <w:pPr>
        <w:pStyle w:val="Heading-Number-ContractCzechRadio"/>
        <w:rPr>
          <w:rFonts w:cs="Arial"/>
        </w:rPr>
      </w:pPr>
      <w:r w:rsidRPr="00851CF9">
        <w:rPr>
          <w:rFonts w:cs="Arial"/>
          <w:szCs w:val="24"/>
        </w:rPr>
        <w:t>Řádné poskytnutí služeb</w:t>
      </w:r>
    </w:p>
    <w:p w14:paraId="4CEEE872" w14:textId="0529AE04" w:rsidR="00851CF9" w:rsidRDefault="00851CF9" w:rsidP="00851CF9">
      <w:pPr>
        <w:pStyle w:val="ListNumber-ContractCzechRadio"/>
      </w:pPr>
      <w:r w:rsidRPr="006D0812">
        <w:t xml:space="preserve">Smluvní strany potvrdí </w:t>
      </w:r>
      <w:r>
        <w:t>řádné a včasné poskytnutí služeb dle dílčí smlouvy ze strany poskytovatele</w:t>
      </w:r>
      <w:r w:rsidRPr="006D0812">
        <w:t xml:space="preserve"> v</w:t>
      </w:r>
      <w:r>
        <w:t> </w:t>
      </w:r>
      <w:r w:rsidRPr="006D0812">
        <w:t>ujednaném</w:t>
      </w:r>
      <w:r>
        <w:t xml:space="preserve"> rozsahu a kvalitě</w:t>
      </w:r>
      <w:r w:rsidRPr="006D0812">
        <w:t xml:space="preserve"> </w:t>
      </w:r>
      <w:r>
        <w:t>písemně prostředky elektronické komunikace (např. prostřednictvím e-mailové korespondence na adresy zástupců pro věcná jednání uvedených v záhlaví).</w:t>
      </w:r>
      <w:r w:rsidRPr="00631D4C">
        <w:t xml:space="preserve">  </w:t>
      </w:r>
      <w:r>
        <w:t>K</w:t>
      </w:r>
      <w:r w:rsidRPr="00631D4C">
        <w:t xml:space="preserve">opie </w:t>
      </w:r>
      <w:r>
        <w:t xml:space="preserve">tohoto vzájemného potvrzení řádného poskytnutí služeb </w:t>
      </w:r>
      <w:r w:rsidRPr="00631D4C">
        <w:t>musí být součástí faktury</w:t>
      </w:r>
      <w:r>
        <w:t>.</w:t>
      </w:r>
      <w:r w:rsidRPr="006D0812">
        <w:t xml:space="preserve"> </w:t>
      </w:r>
      <w:r>
        <w:t>Objednatel</w:t>
      </w:r>
      <w:r w:rsidRPr="006D0812">
        <w:t xml:space="preserve"> je oprávněn </w:t>
      </w:r>
      <w:r>
        <w:t>reklamovat poskytnutí služeb (či jednotlivé části</w:t>
      </w:r>
      <w:r w:rsidRPr="006D0812">
        <w:t xml:space="preserve">), které </w:t>
      </w:r>
      <w:r w:rsidRPr="006D0812">
        <w:lastRenderedPageBreak/>
        <w:t>ne</w:t>
      </w:r>
      <w:r>
        <w:t>jsou</w:t>
      </w:r>
      <w:r w:rsidRPr="006D0812">
        <w:t xml:space="preserve"> v souladu s touto </w:t>
      </w:r>
      <w:r>
        <w:t>dohod</w:t>
      </w:r>
      <w:r w:rsidRPr="006D0812">
        <w:t>ou</w:t>
      </w:r>
      <w:r>
        <w:t xml:space="preserve"> nebo pokud objednatel zjistí, že služby vykazují</w:t>
      </w:r>
      <w:r w:rsidRPr="00882671">
        <w:t xml:space="preserve"> vady či nedodělky</w:t>
      </w:r>
      <w:r w:rsidRPr="006D0812">
        <w:t xml:space="preserve">. V takovém případě smluvní strany </w:t>
      </w:r>
      <w:r>
        <w:t>v rámci elektronické komunikace uvedou</w:t>
      </w:r>
      <w:r w:rsidRPr="006D0812">
        <w:t xml:space="preserve">, v jakém </w:t>
      </w:r>
      <w:r>
        <w:t xml:space="preserve">rozsahu </w:t>
      </w:r>
      <w:r w:rsidRPr="006D0812">
        <w:t>došlo ke skutečnému převzetí</w:t>
      </w:r>
      <w:r>
        <w:t xml:space="preserve"> poskytnutých služeb</w:t>
      </w:r>
      <w:r w:rsidRPr="006D0812">
        <w:t xml:space="preserve"> </w:t>
      </w:r>
      <w:r>
        <w:t>řádně a včas, a ohledně vadné části si písemně sdělí a potvrdí</w:t>
      </w:r>
      <w:r w:rsidRPr="00882671">
        <w:t xml:space="preserve">, jaké vady či nedodělky </w:t>
      </w:r>
      <w:r>
        <w:t>služby</w:t>
      </w:r>
      <w:r w:rsidRPr="00882671">
        <w:t xml:space="preserve"> vykaz</w:t>
      </w:r>
      <w:r>
        <w:t>ovaly</w:t>
      </w:r>
      <w:r w:rsidRPr="00882671">
        <w:t xml:space="preserve"> a </w:t>
      </w:r>
      <w:r>
        <w:t>společně se dohodnou na výši slevy z ceny služeb, která bude reflektovat uvedený rozsah vadného plnění.</w:t>
      </w:r>
      <w:r w:rsidRPr="00882671" w:rsidDel="00AC413A">
        <w:t xml:space="preserve"> </w:t>
      </w:r>
      <w:r>
        <w:t>Poskytovatel</w:t>
      </w:r>
      <w:r w:rsidRPr="006D0812">
        <w:t xml:space="preserve"> splnil řádně svou povinnost z této smlouvy až okamžikem </w:t>
      </w:r>
      <w:r>
        <w:t>poskytnutí</w:t>
      </w:r>
      <w:r w:rsidRPr="006D0812">
        <w:t xml:space="preserve"> </w:t>
      </w:r>
      <w:r>
        <w:t>kompletních služeb bez vad a nedodělků, pokud si smluvní strany písemně nedohodnou něco jiného</w:t>
      </w:r>
      <w:r w:rsidRPr="006D0812">
        <w:t>.</w:t>
      </w:r>
      <w:r w:rsidRPr="00C804AB">
        <w:t xml:space="preserve"> </w:t>
      </w:r>
    </w:p>
    <w:p w14:paraId="04582B0B" w14:textId="77777777" w:rsidR="00851CF9" w:rsidRPr="00882671" w:rsidRDefault="00851CF9" w:rsidP="00851CF9">
      <w:pPr>
        <w:pStyle w:val="ListNumber-ContractCzechRadio"/>
      </w:pPr>
      <w:r>
        <w:t>Má-li být dokončení služeb prokázáno provedením ujednaných zkoušek, považuje se poskytnutí služeb za dokončené úspěšným provedením zkoušek. K účasti na nich poskytovatel objednatele včas písemnou a prokazatelně doručenou formou přizve, nejméně však 3 pracovní dny před konáním zkoušky. Výsledek zkoušky se zachytí v zápisu, který je poskytovatel povinen objednateli předat.</w:t>
      </w:r>
    </w:p>
    <w:p w14:paraId="1F977450" w14:textId="7EC648A8" w:rsidR="00851CF9" w:rsidRDefault="00851CF9" w:rsidP="001969D0">
      <w:pPr>
        <w:pStyle w:val="Heading-Number-ContractCzechRadio"/>
      </w:pPr>
      <w:r>
        <w:t>Kvalita služeb</w:t>
      </w:r>
    </w:p>
    <w:p w14:paraId="44EC2DD3" w14:textId="283AD9F2" w:rsidR="00851CF9" w:rsidRPr="002616F2" w:rsidRDefault="00851CF9" w:rsidP="00851CF9">
      <w:pPr>
        <w:pStyle w:val="ListNumber-ContractCzechRadio"/>
        <w:numPr>
          <w:ilvl w:val="1"/>
          <w:numId w:val="37"/>
        </w:numPr>
        <w:rPr>
          <w:szCs w:val="24"/>
        </w:rPr>
      </w:pPr>
      <w:r>
        <w:t xml:space="preserve">Poskytovatel </w:t>
      </w:r>
      <w:r w:rsidRPr="00214A85">
        <w:t xml:space="preserve">prohlašuje, že </w:t>
      </w:r>
      <w:r>
        <w:t>služby budou poskytovány</w:t>
      </w:r>
      <w:r w:rsidRPr="00214A85">
        <w:t xml:space="preserve"> bez faktických</w:t>
      </w:r>
      <w:r>
        <w:t xml:space="preserve"> a právních vad</w:t>
      </w:r>
      <w:r w:rsidRPr="00214A85">
        <w:t xml:space="preserve"> a </w:t>
      </w:r>
      <w:r>
        <w:t xml:space="preserve">budou </w:t>
      </w:r>
      <w:r w:rsidRPr="00214A85">
        <w:t>odpovíd</w:t>
      </w:r>
      <w:r>
        <w:t>at</w:t>
      </w:r>
      <w:r w:rsidRPr="00214A85">
        <w:t xml:space="preserve"> této </w:t>
      </w:r>
      <w:r>
        <w:t xml:space="preserve">dohodě, dílčí </w:t>
      </w:r>
      <w:r w:rsidRPr="00214A85">
        <w:t xml:space="preserve">smlouvě a platným právním předpisům. </w:t>
      </w:r>
      <w:r>
        <w:t xml:space="preserve">Poskytovatel </w:t>
      </w:r>
      <w:r w:rsidRPr="00214A85">
        <w:t xml:space="preserve">je povinen při </w:t>
      </w:r>
      <w:r>
        <w:t>poskytování</w:t>
      </w:r>
      <w:r w:rsidRPr="00214A85">
        <w:t xml:space="preserve"> </w:t>
      </w:r>
      <w:r>
        <w:t>služeb</w:t>
      </w:r>
      <w:r w:rsidRPr="00214A85">
        <w:t xml:space="preserve"> postupovat v souladu s platnými právními předpisy. </w:t>
      </w:r>
    </w:p>
    <w:p w14:paraId="33A6DFCE" w14:textId="77777777" w:rsidR="00851CF9" w:rsidRPr="00214A85" w:rsidRDefault="00851CF9" w:rsidP="00851CF9">
      <w:pPr>
        <w:pStyle w:val="ListNumber-ContractCzechRadio"/>
        <w:numPr>
          <w:ilvl w:val="1"/>
          <w:numId w:val="37"/>
        </w:numPr>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5FD232D1" w14:textId="071C59E6" w:rsidR="00851CF9" w:rsidRPr="00543264" w:rsidRDefault="00851CF9" w:rsidP="00543264">
      <w:pPr>
        <w:pStyle w:val="ListNumber-ContractCzechRadio"/>
        <w:numPr>
          <w:ilvl w:val="1"/>
          <w:numId w:val="37"/>
        </w:numPr>
        <w:rPr>
          <w:szCs w:val="24"/>
        </w:rPr>
      </w:pPr>
      <w:r>
        <w:t xml:space="preserve">Poskytovatel podpisem této dohody </w:t>
      </w:r>
      <w:r w:rsidRPr="00214A85">
        <w:t xml:space="preserve">přebírá odpovědnost za to, že </w:t>
      </w:r>
      <w:r>
        <w:t>služby</w:t>
      </w:r>
      <w:r w:rsidRPr="00214A85">
        <w:t xml:space="preserve"> bud</w:t>
      </w:r>
      <w:r>
        <w:t>ou</w:t>
      </w:r>
      <w:r w:rsidRPr="00214A85">
        <w:t xml:space="preserve"> </w:t>
      </w:r>
      <w:r>
        <w:t xml:space="preserve">po dobu plnění určenou příslušnou dílčí smlouvou </w:t>
      </w:r>
      <w:r w:rsidRPr="00214A85">
        <w:t xml:space="preserve">způsobilé ke svému užití, </w:t>
      </w:r>
      <w:r>
        <w:t>jejich</w:t>
      </w:r>
      <w:r w:rsidRPr="00214A85">
        <w:t xml:space="preserve"> kvalita bude odpovídat této </w:t>
      </w:r>
      <w:r>
        <w:t>dohod</w:t>
      </w:r>
      <w:r w:rsidRPr="00214A85">
        <w:t>ě</w:t>
      </w:r>
      <w:r>
        <w:t xml:space="preserve"> a příslušné dílčí smlouvě</w:t>
      </w:r>
      <w:r w:rsidRPr="00214A85">
        <w:t xml:space="preserve"> a zachová si vlastnosti </w:t>
      </w:r>
      <w:r>
        <w:t>jimi</w:t>
      </w:r>
      <w:r w:rsidRPr="00214A85">
        <w:t xml:space="preserve"> vymezené</w:t>
      </w:r>
      <w:r>
        <w:t>,</w:t>
      </w:r>
      <w:r w:rsidRPr="00214A85">
        <w:t xml:space="preserve"> popř. obvyklé. </w:t>
      </w:r>
    </w:p>
    <w:p w14:paraId="16040FEC" w14:textId="77777777" w:rsidR="00851CF9" w:rsidRPr="00D65440" w:rsidRDefault="00851CF9" w:rsidP="00851CF9">
      <w:pPr>
        <w:pStyle w:val="ListNumber-ContractCzechRadio"/>
        <w:rPr>
          <w:szCs w:val="24"/>
        </w:rPr>
      </w:pPr>
      <w:r w:rsidRPr="0036046A">
        <w:t xml:space="preserve">Poskytovatel je povinen po dobu účinnosti této smlouvy bezplatně odstranit vady služeb, které se na službách objeví, a to nejpozději do </w:t>
      </w:r>
      <w:r>
        <w:t>6</w:t>
      </w:r>
      <w:r w:rsidRPr="0036046A">
        <w:t xml:space="preserve"> hodin od oznámení </w:t>
      </w:r>
      <w:r>
        <w:t xml:space="preserve">vady </w:t>
      </w:r>
      <w:r w:rsidRPr="0036046A">
        <w:t>objednatelem. V případě, že bude poskytovatel v prodlení s odstraněním vady, je objednatel oprávněn</w:t>
      </w:r>
      <w:r>
        <w:t>:</w:t>
      </w:r>
    </w:p>
    <w:p w14:paraId="34E399CA" w14:textId="77777777" w:rsidR="00851CF9" w:rsidRPr="00D65440" w:rsidRDefault="00851CF9" w:rsidP="00851CF9">
      <w:pPr>
        <w:pStyle w:val="ListNumber-ContractCzechRadio"/>
        <w:numPr>
          <w:ilvl w:val="0"/>
          <w:numId w:val="38"/>
        </w:numPr>
        <w:tabs>
          <w:tab w:val="clear" w:pos="1559"/>
          <w:tab w:val="left" w:pos="1276"/>
        </w:tabs>
        <w:ind w:left="851" w:hanging="567"/>
        <w:rPr>
          <w:szCs w:val="24"/>
        </w:rPr>
      </w:pPr>
      <w:r w:rsidRPr="0036046A">
        <w:t>vadu odstranit sám na náklady poskytovatele, který se mu je zavazuje neprodleně uhradit</w:t>
      </w:r>
      <w:r>
        <w:t>,</w:t>
      </w:r>
    </w:p>
    <w:p w14:paraId="1A8FB80C" w14:textId="77777777" w:rsidR="00851CF9" w:rsidRPr="00CC2E2B" w:rsidRDefault="00851CF9" w:rsidP="00851CF9">
      <w:pPr>
        <w:pStyle w:val="ListNumber-ContractCzechRadio"/>
        <w:numPr>
          <w:ilvl w:val="0"/>
          <w:numId w:val="38"/>
        </w:numPr>
        <w:ind w:hanging="1323"/>
        <w:rPr>
          <w:szCs w:val="24"/>
        </w:rPr>
      </w:pPr>
      <w:r>
        <w:t>požadovat přiměřenou slevu z ceny vadného plnění.</w:t>
      </w:r>
    </w:p>
    <w:p w14:paraId="169459C9" w14:textId="657B0A56" w:rsidR="00851CF9" w:rsidRPr="00CF11B0" w:rsidRDefault="00851CF9" w:rsidP="00851CF9">
      <w:pPr>
        <w:pStyle w:val="ListNumber-ContractCzechRadio"/>
        <w:rPr>
          <w:szCs w:val="24"/>
        </w:rPr>
      </w:pPr>
      <w:r>
        <w:t xml:space="preserve">Veškeré hovory uskutečněné prostřednictvím infolinky jsou nahrávány a ukládány u poskytovatele, který je povinen na žádost objednatele mu poskytnout záznam pro účely kontroly kvality poskytnutých služeb. </w:t>
      </w:r>
    </w:p>
    <w:p w14:paraId="54453B0D" w14:textId="18E7A0E1" w:rsidR="00851CF9" w:rsidRPr="00336E4C" w:rsidRDefault="00851CF9" w:rsidP="00851CF9">
      <w:pPr>
        <w:pStyle w:val="ListNumber-ContractCzechRadio"/>
        <w:rPr>
          <w:szCs w:val="24"/>
        </w:rPr>
      </w:pPr>
      <w:r>
        <w:t xml:space="preserve">Poskytovatel je povinen zajistit dodržení minimálních standardů komunikace operátorů dle přílohy č. </w:t>
      </w:r>
      <w:r w:rsidRPr="00336E4C">
        <w:t>2</w:t>
      </w:r>
      <w:r>
        <w:t xml:space="preserve"> k této dohodě. V případě, že daný operátor nesplňuje uvedené komunikační standardy, je objednatel oprávněn požadovat jeho okamžitou výměnu a poskytovatel je povinen ji zajistit. </w:t>
      </w:r>
    </w:p>
    <w:p w14:paraId="7EF7430D" w14:textId="17676765" w:rsidR="00851CF9" w:rsidRPr="00A2320F" w:rsidRDefault="00851CF9" w:rsidP="00851CF9">
      <w:pPr>
        <w:pStyle w:val="ListNumber-ContractCzechRadio"/>
        <w:rPr>
          <w:szCs w:val="24"/>
        </w:rPr>
      </w:pPr>
      <w:r>
        <w:t xml:space="preserve">Na základě této dílčích smluv bude docházet ke zpracování osobních údajů volajících na straně poskytovatele. Za účelem stanovení práv a povinností smluvních stran při zpracování osobních údajů se uzavírá smlouva o zpracování osobních údajů, která je součástí této dohody jako její příloha č. 3. </w:t>
      </w:r>
    </w:p>
    <w:p w14:paraId="17DE443A" w14:textId="0493B28B" w:rsidR="00851CF9" w:rsidRPr="00543264" w:rsidRDefault="00851CF9" w:rsidP="00543264">
      <w:pPr>
        <w:pStyle w:val="ListNumber-ContractCzechRadio"/>
        <w:rPr>
          <w:szCs w:val="24"/>
        </w:rPr>
      </w:pPr>
      <w:r>
        <w:rPr>
          <w:szCs w:val="24"/>
        </w:rPr>
        <w:t xml:space="preserve">Za účelem zajištění kvality služeb se poskytovatel zavazuje při odbavování hovorů volajících nevyužívat nástroje umělé inteligence, zejm. tzv. </w:t>
      </w:r>
      <w:proofErr w:type="spellStart"/>
      <w:r>
        <w:rPr>
          <w:szCs w:val="24"/>
        </w:rPr>
        <w:t>botů</w:t>
      </w:r>
      <w:proofErr w:type="spellEnd"/>
      <w:r>
        <w:rPr>
          <w:szCs w:val="24"/>
        </w:rPr>
        <w:t>, nahrazujících komunikaci skutečného operátora s volajícími. Využití nástrojů umělé inteligence pro zajištění vlastní komunikace s volajícími bude považováno za vadu plnění a jako takové je objednatel oprávněn je sankcionovat v souladu s touto dohodou.</w:t>
      </w:r>
    </w:p>
    <w:p w14:paraId="158E4B7A" w14:textId="3085FF14" w:rsidR="001969D0" w:rsidRPr="006D0812" w:rsidRDefault="001969D0" w:rsidP="001969D0">
      <w:pPr>
        <w:pStyle w:val="Heading-Number-ContractCzechRadio"/>
      </w:pPr>
      <w:r w:rsidRPr="006D0812">
        <w:lastRenderedPageBreak/>
        <w:t xml:space="preserve">Změny </w:t>
      </w:r>
      <w:r w:rsidR="002B7412">
        <w:t>dohod</w:t>
      </w:r>
      <w:r w:rsidRPr="006D0812">
        <w:t>y</w:t>
      </w:r>
      <w:r>
        <w:t xml:space="preserve"> a komunikace smluvních stran</w:t>
      </w:r>
    </w:p>
    <w:p w14:paraId="0EF23734" w14:textId="77777777" w:rsidR="001969D0" w:rsidRDefault="001969D0" w:rsidP="001969D0">
      <w:pPr>
        <w:pStyle w:val="ListNumber-ContractCzechRadio"/>
      </w:pPr>
      <w:r>
        <w:t xml:space="preserve">Tato </w:t>
      </w:r>
      <w:r w:rsidR="00671BDC">
        <w:t>dohod</w:t>
      </w:r>
      <w:r>
        <w:t>a může být měněna pouze písemnou dohodou smluvních stran nazvanou „</w:t>
      </w:r>
      <w:r w:rsidRPr="00290B8A">
        <w:rPr>
          <w:b/>
        </w:rPr>
        <w:t>dodatek k</w:t>
      </w:r>
      <w:r w:rsidR="00E7193C">
        <w:rPr>
          <w:b/>
        </w:rPr>
        <w:t> rámcové dohod</w:t>
      </w:r>
      <w:r w:rsidRPr="00290B8A">
        <w:rPr>
          <w:b/>
        </w:rPr>
        <w:t>ě</w:t>
      </w:r>
      <w:r>
        <w:t xml:space="preserve">“, která bude podepsána oprávněnými zástupci smluvních stran. </w:t>
      </w:r>
      <w:r w:rsidRPr="006D0812">
        <w:t xml:space="preserve">Dodatky musí být číslovány vzestupně </w:t>
      </w:r>
      <w:r>
        <w:t>počínaje</w:t>
      </w:r>
      <w:r w:rsidR="00AC6E2E">
        <w:t xml:space="preserve"> řadovým</w:t>
      </w:r>
      <w:r>
        <w:t xml:space="preserve"> číslem 1.</w:t>
      </w:r>
    </w:p>
    <w:p w14:paraId="7D3C7BFC" w14:textId="77777777" w:rsidR="004535A9" w:rsidRPr="006D0812" w:rsidRDefault="004535A9" w:rsidP="004535A9">
      <w:pPr>
        <w:pStyle w:val="ListNumber-ContractCzechRadio"/>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w:t>
      </w:r>
      <w:r w:rsidR="00BF2088">
        <w:t>í</w:t>
      </w:r>
      <w:r>
        <w:t>slem 1 a podepsány oprávněnými osobami obou smluvních stran. Dodatkem dílčí smlouvy nelze měnit jakákoliv ustanovení rámcové dohody.</w:t>
      </w:r>
    </w:p>
    <w:p w14:paraId="146D784C" w14:textId="77777777" w:rsidR="001969D0" w:rsidRDefault="001969D0" w:rsidP="001969D0">
      <w:pPr>
        <w:pStyle w:val="ListNumber-ContractCzechRadio"/>
      </w:pPr>
      <w:r w:rsidRPr="006D0812">
        <w:t>Jakékoliv jiné dokumenty</w:t>
      </w:r>
      <w:r>
        <w:t>,</w:t>
      </w:r>
      <w:r w:rsidRPr="006D0812">
        <w:t xml:space="preserve"> zejména zápisy, protokoly, přejímky apod. se za změnu </w:t>
      </w:r>
      <w:r w:rsidR="00671BDC">
        <w:t>dohod</w:t>
      </w:r>
      <w:r w:rsidRPr="006D0812">
        <w:t>y nepovažují.</w:t>
      </w:r>
    </w:p>
    <w:p w14:paraId="46ACB7ED" w14:textId="77777777" w:rsidR="001969D0" w:rsidRDefault="001969D0" w:rsidP="004B1C35">
      <w:pPr>
        <w:pStyle w:val="ListNumber-ContractCzechRadio"/>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671BDC">
        <w:t>dohod</w:t>
      </w:r>
      <w:r>
        <w:t xml:space="preserve">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 xml:space="preserve">mezi zástupci </w:t>
      </w:r>
      <w:r w:rsidR="00173FD0">
        <w:t xml:space="preserve">pro věcná jednání </w:t>
      </w:r>
      <w:r w:rsidR="00EA689E">
        <w:t>dle</w:t>
      </w:r>
      <w:r w:rsidR="00173FD0">
        <w:t xml:space="preserve"> této</w:t>
      </w:r>
      <w:r>
        <w:t xml:space="preserve"> </w:t>
      </w:r>
      <w:r w:rsidR="00671BDC">
        <w:t>dohod</w:t>
      </w:r>
      <w:r>
        <w:t>y</w:t>
      </w:r>
      <w:r w:rsidR="00B131B0">
        <w:t>,</w:t>
      </w:r>
      <w:r w:rsidR="00B131B0" w:rsidRPr="00B131B0">
        <w:t xml:space="preserve"> </w:t>
      </w:r>
      <w:r w:rsidR="00B131B0">
        <w:t>nestanoví-li tato dohoda jinak</w:t>
      </w:r>
      <w:r>
        <w:t xml:space="preserve">. Pro právní jednání směřující ke vzniku, změně nebo zániku </w:t>
      </w:r>
      <w:r w:rsidR="00671BDC">
        <w:t>dohod</w:t>
      </w:r>
      <w:r>
        <w:t>y nebo dílčí smlouvy nebo pro uplatňování sankcí však není e-mailová forma komunikace</w:t>
      </w:r>
      <w:r w:rsidRPr="00D65AF6">
        <w:t xml:space="preserve"> </w:t>
      </w:r>
      <w:r>
        <w:t>dostačující.</w:t>
      </w:r>
      <w:r w:rsidR="00737F3B" w:rsidRPr="00737F3B">
        <w:t xml:space="preserve"> </w:t>
      </w:r>
      <w:r w:rsidR="00737F3B">
        <w:t>Smluvní strany se dohodly, že právní jednání dle předcházející věty musí být učiněna písemně, ve fyzické podobě musí být opatřena vlastnoručním podpisem oprávněných zástupců smluvní</w:t>
      </w:r>
      <w:r w:rsidR="00BF2088">
        <w:t>ch</w:t>
      </w:r>
      <w:r w:rsidR="00737F3B">
        <w:t xml:space="preserve"> stran a v elektronické podobě </w:t>
      </w:r>
      <w:r w:rsidR="002748F5">
        <w:t xml:space="preserve">opatřena </w:t>
      </w:r>
      <w:r w:rsidR="00737F3B">
        <w:t>zaručeným elektronickým podpisem založeným na kvalifikovaném certifikátu či kvalifikovaným elektronickým podpisem oprávněných zástupců smluvních stran, případně být učiněna prostřednictvím datové schránky smluvních stran.</w:t>
      </w:r>
    </w:p>
    <w:p w14:paraId="6B18E167" w14:textId="712E0FC0" w:rsidR="001969D0" w:rsidRPr="00071F79" w:rsidRDefault="001969D0" w:rsidP="004B1C35">
      <w:pPr>
        <w:pStyle w:val="ListNumber-ContractCzechRadio"/>
      </w:pPr>
      <w:r w:rsidRPr="001E221F">
        <w:t>Pokud by některá ze smluvních s</w:t>
      </w:r>
      <w:r w:rsidRPr="00EB1105">
        <w:t>tran změnila své</w:t>
      </w:r>
      <w:r>
        <w:t>ho</w:t>
      </w:r>
      <w:r w:rsidRPr="00EB1105">
        <w:t xml:space="preserve"> </w:t>
      </w:r>
      <w:r w:rsidRPr="00A15FFC">
        <w:t xml:space="preserve">zástupce </w:t>
      </w:r>
      <w:r w:rsidR="002B7412">
        <w:t>pro věcná jednání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002B7412">
        <w:t xml:space="preserve"> a/nebo jeho kontaktních údajů</w:t>
      </w:r>
      <w:r w:rsidRPr="00734330">
        <w:t xml:space="preserve"> bez nu</w:t>
      </w:r>
      <w:r w:rsidRPr="003F503A">
        <w:t xml:space="preserve">tnosti uzavření dodatku k této </w:t>
      </w:r>
      <w:r w:rsidR="002B7412">
        <w:t>dohod</w:t>
      </w:r>
      <w:r w:rsidRPr="0004715D">
        <w:t>ě.</w:t>
      </w:r>
      <w:r w:rsidRPr="00C416D4">
        <w:t xml:space="preserve"> </w:t>
      </w:r>
      <w:r w:rsidR="00DF0F45">
        <w:rPr>
          <w:noProof/>
          <w:lang w:eastAsia="cs-CZ"/>
        </w:rPr>
        <mc:AlternateContent>
          <mc:Choice Requires="wps">
            <w:drawing>
              <wp:anchor distT="0" distB="0" distL="114300" distR="114300" simplePos="0" relativeHeight="251658752" behindDoc="0" locked="0" layoutInCell="1" allowOverlap="1" wp14:anchorId="7FFA38B4" wp14:editId="272FD5E9">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2EF4183F" w14:textId="77777777" w:rsidR="004720A6" w:rsidRPr="008519AB" w:rsidRDefault="004720A6"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FFA38B4" id="Textové pole 10" o:spid="_x0000_s1030" type="#_x0000_t202" style="position:absolute;left:0;text-align:left;margin-left:0;margin-top:0;width:19.8pt;height:32.2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DZKi1f2QAA&#10;AAMBAAAPAAAAZHJzL2Rvd25yZXYueG1sTI/BTsMwEETvSP0Haytxo05LiNo0TlUVOAOFD3DjbZwm&#10;Xkex2wa+noULXFYazWjmbbEZXScuOITGk4L5LAGBVHnTUK3g4/35bgkiRE1Gd55QwScG2JSTm0Ln&#10;xl/pDS/7WAsuoZBrBTbGPpcyVBadDjPfI7F39IPTkeVQSzPoK5e7Ti6SJJNON8QLVve4s1i1+7NT&#10;sEzcS9uuFq/BpV/zB7t79E/9Sanb6bhdg4g4xr8w/OAzOpTMdPBnMkF0CviR+HvZu19lIA4KsjQF&#10;WRbyP3v5DQAA//8DAFBLAQItABQABgAIAAAAIQC2gziS/gAAAOEBAAATAAAAAAAAAAAAAAAAAAAA&#10;AABbQ29udGVudF9UeXBlc10ueG1sUEsBAi0AFAAGAAgAAAAhADj9If/WAAAAlAEAAAsAAAAAAAAA&#10;AAAAAAAALwEAAF9yZWxzLy5yZWxzUEsBAi0AFAAGAAgAAAAhAJo1s7w+AgAAegQAAA4AAAAAAAAA&#10;AAAAAAAALgIAAGRycy9lMm9Eb2MueG1sUEsBAi0AFAAGAAgAAAAhANkqLV/ZAAAAAwEAAA8AAAAA&#10;AAAAAAAAAAAAmAQAAGRycy9kb3ducmV2LnhtbFBLBQYAAAAABAAEAPMAAACeBQAAAAA=&#10;" filled="f" stroked="f">
                <v:textbox style="mso-fit-shape-to-text:t">
                  <w:txbxContent>
                    <w:p w14:paraId="2EF4183F" w14:textId="77777777" w:rsidR="004720A6" w:rsidRPr="008519AB" w:rsidRDefault="004720A6" w:rsidP="001969D0">
                      <w:pPr>
                        <w:pStyle w:val="ListNumber-ContractCzechRadio"/>
                        <w:numPr>
                          <w:ilvl w:val="0"/>
                          <w:numId w:val="0"/>
                        </w:numPr>
                      </w:pPr>
                    </w:p>
                  </w:txbxContent>
                </v:textbox>
              </v:shape>
            </w:pict>
          </mc:Fallback>
        </mc:AlternateContent>
      </w:r>
    </w:p>
    <w:p w14:paraId="10C8A64B" w14:textId="77777777" w:rsidR="001A3BA4" w:rsidRDefault="001D3BE0" w:rsidP="00130C75">
      <w:pPr>
        <w:pStyle w:val="Heading-Number-ContractCzechRadio"/>
      </w:pPr>
      <w:r>
        <w:t>Práva a povinnosti smluvních stran</w:t>
      </w:r>
    </w:p>
    <w:p w14:paraId="7CA052CD" w14:textId="77777777" w:rsidR="001A3BA4" w:rsidRPr="00F216F3" w:rsidRDefault="001A3BA4" w:rsidP="001A3BA4">
      <w:pPr>
        <w:pStyle w:val="ListNumber-ContractCzechRadio"/>
      </w:pPr>
      <w:r w:rsidRPr="001D3BE0">
        <w:rPr>
          <w:u w:val="single"/>
        </w:rPr>
        <w:t xml:space="preserve">Práva a povinnosti </w:t>
      </w:r>
      <w:r w:rsidR="001D3BE0" w:rsidRPr="001D3BE0">
        <w:rPr>
          <w:u w:val="single"/>
        </w:rPr>
        <w:t>objednatele</w:t>
      </w:r>
      <w:r w:rsidR="001D3BE0">
        <w:t>:</w:t>
      </w:r>
    </w:p>
    <w:p w14:paraId="2D956E39" w14:textId="77777777" w:rsidR="001A3BA4" w:rsidRPr="00F216F3" w:rsidRDefault="001D3BE0" w:rsidP="001A3BA4">
      <w:pPr>
        <w:pStyle w:val="ListLetter-ContractCzechRadio"/>
      </w:pPr>
      <w:r>
        <w:t>objednatel</w:t>
      </w:r>
      <w:r w:rsidR="001A3BA4" w:rsidRPr="00F216F3">
        <w:t xml:space="preserve"> je oprávněn k pravidelné kontrole plnění a dodržování sjednaných podmínek poskytování </w:t>
      </w:r>
      <w:r>
        <w:t xml:space="preserve">služeb podle této </w:t>
      </w:r>
      <w:r w:rsidR="002B7412">
        <w:t>dohod</w:t>
      </w:r>
      <w:r>
        <w:t>y ze strany p</w:t>
      </w:r>
      <w:r w:rsidR="001A3BA4" w:rsidRPr="00F216F3">
        <w:t xml:space="preserve">oskytovatele, a </w:t>
      </w:r>
      <w:r>
        <w:t>to i bez předchozího upozornění; b</w:t>
      </w:r>
      <w:r w:rsidR="001A3BA4" w:rsidRPr="00F216F3">
        <w:t xml:space="preserve">udou-li zjištěny nedostatky zejména co do rozsahu, četnosti a/nebo kvality plnění, oznámí tuto skutečnost k tomu určené osobě </w:t>
      </w:r>
      <w:r>
        <w:t>p</w:t>
      </w:r>
      <w:r w:rsidR="001A3BA4" w:rsidRPr="00F216F3">
        <w:t>oskytovatele. Poskytovatel je povinen b</w:t>
      </w:r>
      <w:r w:rsidR="00EA689E">
        <w:t>ezodkladně po takovém oznámení z</w:t>
      </w:r>
      <w:r w:rsidR="001A3BA4" w:rsidRPr="00F216F3">
        <w:t>jednat nápravu</w:t>
      </w:r>
      <w:r w:rsidR="00C279FB">
        <w:t>;</w:t>
      </w:r>
      <w:r w:rsidR="00C279FB" w:rsidRPr="00F216F3">
        <w:t xml:space="preserve"> </w:t>
      </w:r>
    </w:p>
    <w:p w14:paraId="58B23BF9" w14:textId="77777777" w:rsidR="00DC3FC8" w:rsidRDefault="00DC3FC8" w:rsidP="00DC3FC8">
      <w:pPr>
        <w:pStyle w:val="ListLetter-ContractCzechRadio"/>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sidR="006B1551">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14:paraId="48B3B34C" w14:textId="77777777" w:rsidR="00DC3FC8" w:rsidRDefault="00DC3FC8" w:rsidP="00DC3FC8">
      <w:pPr>
        <w:pStyle w:val="ListLetter-ContractCzechRadio"/>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rsidR="002B7412">
        <w:t>dohod</w:t>
      </w:r>
      <w:r w:rsidRPr="005D1AE8">
        <w:rPr>
          <w:lang w:eastAsia="ar-SA"/>
        </w:rPr>
        <w:t xml:space="preserve">y a konkrétní </w:t>
      </w:r>
      <w:r>
        <w:rPr>
          <w:lang w:eastAsia="ar-SA"/>
        </w:rPr>
        <w:t>d</w:t>
      </w:r>
      <w:r w:rsidRPr="005D1AE8">
        <w:rPr>
          <w:lang w:eastAsia="ar-SA"/>
        </w:rPr>
        <w:t xml:space="preserve">ílčí smlouvy, a to do </w:t>
      </w:r>
      <w:r>
        <w:rPr>
          <w:lang w:eastAsia="ar-SA"/>
        </w:rPr>
        <w:t>dvou</w:t>
      </w:r>
      <w:r w:rsidR="000A58DB">
        <w:rPr>
          <w:lang w:eastAsia="ar-SA"/>
        </w:rPr>
        <w:t xml:space="preserve"> pracovních</w:t>
      </w:r>
      <w:r w:rsidRPr="005D1AE8">
        <w:rPr>
          <w:lang w:eastAsia="ar-SA"/>
        </w:rPr>
        <w:t xml:space="preserve"> dnů od obdržení dotazu, nedohodnou-li se </w:t>
      </w:r>
      <w:r>
        <w:rPr>
          <w:lang w:eastAsia="ar-SA"/>
        </w:rPr>
        <w:t>smluvní strany jinak;</w:t>
      </w:r>
    </w:p>
    <w:p w14:paraId="30F23D68" w14:textId="77777777" w:rsidR="00DC3FC8" w:rsidRPr="00F24B5A" w:rsidRDefault="00DC3FC8" w:rsidP="00372FE1">
      <w:pPr>
        <w:pStyle w:val="ListLetter-ContractCzechRadio"/>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rsidR="002B7412">
        <w:t>dohod</w:t>
      </w:r>
      <w:r w:rsidRPr="005D1AE8">
        <w:rPr>
          <w:lang w:eastAsia="ar-SA"/>
        </w:rPr>
        <w:t xml:space="preserve">y nebo </w:t>
      </w:r>
      <w:r>
        <w:rPr>
          <w:lang w:eastAsia="ar-SA"/>
        </w:rPr>
        <w:t>d</w:t>
      </w:r>
      <w:r w:rsidRPr="005D1AE8">
        <w:rPr>
          <w:lang w:eastAsia="ar-SA"/>
        </w:rPr>
        <w:t>ílčí</w:t>
      </w:r>
      <w:r>
        <w:rPr>
          <w:lang w:eastAsia="ar-SA"/>
        </w:rPr>
        <w:t xml:space="preserve"> smlouvy</w:t>
      </w:r>
      <w:r w:rsidR="002B7412">
        <w:rPr>
          <w:lang w:eastAsia="ar-SA"/>
        </w:rPr>
        <w:t>.</w:t>
      </w:r>
      <w:r w:rsidR="0049537B" w:rsidRPr="0049537B">
        <w:t xml:space="preserve"> </w:t>
      </w:r>
    </w:p>
    <w:p w14:paraId="582A8D9B" w14:textId="77777777" w:rsidR="001A3BA4" w:rsidRPr="00F216F3" w:rsidRDefault="001D3BE0" w:rsidP="001D3BE0">
      <w:pPr>
        <w:pStyle w:val="ListNumber-ContractCzechRadio"/>
      </w:pPr>
      <w:r w:rsidRPr="001D3BE0">
        <w:rPr>
          <w:u w:val="single"/>
        </w:rPr>
        <w:lastRenderedPageBreak/>
        <w:t>Práva a povinnosti p</w:t>
      </w:r>
      <w:r w:rsidR="001A3BA4" w:rsidRPr="001D3BE0">
        <w:rPr>
          <w:u w:val="single"/>
        </w:rPr>
        <w:t>oskytovatele</w:t>
      </w:r>
      <w:r>
        <w:t>:</w:t>
      </w:r>
    </w:p>
    <w:p w14:paraId="73875071" w14:textId="77777777" w:rsidR="00372FE1" w:rsidRDefault="00372FE1" w:rsidP="00372FE1">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E07C33">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E07C33">
        <w:rPr>
          <w:rFonts w:cs="Arial"/>
          <w:szCs w:val="20"/>
        </w:rPr>
        <w:t>poskytovatel</w:t>
      </w:r>
      <w:r w:rsidRPr="005D1AE8">
        <w:rPr>
          <w:rFonts w:cs="Arial"/>
          <w:szCs w:val="20"/>
        </w:rPr>
        <w:t>, nebude nedodržení termínů</w:t>
      </w:r>
      <w:r w:rsidRPr="005D1AE8">
        <w:rPr>
          <w:rFonts w:cs="Arial"/>
          <w:szCs w:val="20"/>
          <w:lang w:eastAsia="ar-SA"/>
        </w:rPr>
        <w:t xml:space="preserve"> posuzováno jako prodlení </w:t>
      </w:r>
      <w:r w:rsidR="00E07C33">
        <w:rPr>
          <w:rFonts w:cs="Arial"/>
          <w:szCs w:val="20"/>
          <w:lang w:eastAsia="ar-SA"/>
        </w:rPr>
        <w:t>poskytovatele</w:t>
      </w:r>
      <w:r>
        <w:rPr>
          <w:rFonts w:cs="Arial"/>
          <w:szCs w:val="20"/>
          <w:lang w:eastAsia="ar-SA"/>
        </w:rPr>
        <w:t>;</w:t>
      </w:r>
    </w:p>
    <w:p w14:paraId="2925F6CA" w14:textId="77777777" w:rsidR="001A3BA4" w:rsidRDefault="001D3BE0" w:rsidP="001D3BE0">
      <w:pPr>
        <w:pStyle w:val="ListLetter-ContractCzechRadio"/>
      </w:pPr>
      <w:r w:rsidRPr="000B68FA">
        <w:t>p</w:t>
      </w:r>
      <w:r w:rsidR="001A3BA4" w:rsidRPr="000B68FA">
        <w:t>oskytovatel je povinen</w:t>
      </w:r>
      <w:r w:rsidR="00EA689E" w:rsidRPr="000B68FA">
        <w:t xml:space="preserve"> si</w:t>
      </w:r>
      <w:r w:rsidR="001A3BA4" w:rsidRPr="000B68FA">
        <w:t xml:space="preserve"> při poskytování sjednaných</w:t>
      </w:r>
      <w:r w:rsidRPr="000B68FA">
        <w:t xml:space="preserve"> služeb</w:t>
      </w:r>
      <w:r w:rsidR="001A3BA4" w:rsidRPr="000B68FA">
        <w:t xml:space="preserve"> počínat s náležitou odbornou péčí, v souladu s obecně záva</w:t>
      </w:r>
      <w:r w:rsidRPr="000B68FA">
        <w:t xml:space="preserve">znými právními předpisy, touto </w:t>
      </w:r>
      <w:r w:rsidR="002B7412" w:rsidRPr="000B68FA">
        <w:t>dohod</w:t>
      </w:r>
      <w:r w:rsidRPr="000B68FA">
        <w:t>ou a každou dílčí smlouvou; d</w:t>
      </w:r>
      <w:r w:rsidR="001A3BA4" w:rsidRPr="000B68FA">
        <w:t xml:space="preserve">ále je povinen chránit práva a oprávněné zájmy </w:t>
      </w:r>
      <w:r w:rsidRPr="000B68FA">
        <w:t>objednatele</w:t>
      </w:r>
      <w:r w:rsidR="001A3BA4" w:rsidRPr="000B68FA">
        <w:t xml:space="preserve">, řídit se jeho pokyny a nejednat v rozporu s nimi a zdržet se veškerého jednání, které by mohlo </w:t>
      </w:r>
      <w:r w:rsidRPr="000B68FA">
        <w:t>objednatele jakýmkoliv způsobem poškodit;</w:t>
      </w:r>
    </w:p>
    <w:p w14:paraId="3079610D" w14:textId="77777777" w:rsidR="001A3BA4" w:rsidRPr="000B68FA" w:rsidRDefault="001D3BE0" w:rsidP="001D3BE0">
      <w:pPr>
        <w:pStyle w:val="ListLetter-ContractCzechRadio"/>
      </w:pPr>
      <w:r w:rsidRPr="000B68FA">
        <w:t>poskytovatel poskytuje s</w:t>
      </w:r>
      <w:r w:rsidR="001A3BA4" w:rsidRPr="000B68FA">
        <w:t xml:space="preserve">lužby osobně, popř. prostřednictvím </w:t>
      </w:r>
      <w:r w:rsidRPr="000B68FA">
        <w:t xml:space="preserve">svých zaměstnanců či </w:t>
      </w:r>
      <w:r w:rsidR="002B7412" w:rsidRPr="000B68FA">
        <w:t>poddodavatelů</w:t>
      </w:r>
      <w:r w:rsidRPr="000B68FA">
        <w:t>; v každém takovém případě je p</w:t>
      </w:r>
      <w:r w:rsidR="001A3BA4" w:rsidRPr="000B68FA">
        <w:t xml:space="preserve">oskytovatel povinen zajistit, aby všechny osoby podílející se na plnění pro </w:t>
      </w:r>
      <w:r w:rsidRPr="000B68FA">
        <w:t>objednatele</w:t>
      </w:r>
      <w:r w:rsidR="003B245B">
        <w:t>,</w:t>
      </w:r>
      <w:r w:rsidR="001A3BA4" w:rsidRPr="000B68FA">
        <w:t xml:space="preserve"> </w:t>
      </w:r>
      <w:r w:rsidR="003B245B">
        <w:t>které jsou v pracovním nebo jiném obdobném poměru k poskytovateli nebo jsou k poskytovateli ve smluvním vztahu,</w:t>
      </w:r>
      <w:r w:rsidR="003B245B" w:rsidRPr="000B68FA">
        <w:t xml:space="preserve"> </w:t>
      </w:r>
      <w:r w:rsidR="001A3BA4" w:rsidRPr="000B68FA">
        <w:t>se řídily vždy to</w:t>
      </w:r>
      <w:r w:rsidRPr="000B68FA">
        <w:t xml:space="preserve">uto </w:t>
      </w:r>
      <w:r w:rsidR="002B7412" w:rsidRPr="000B68FA">
        <w:t>dohod</w:t>
      </w:r>
      <w:r w:rsidRPr="000B68FA">
        <w:t>ou a konkrétní dílčí smlouvou; p</w:t>
      </w:r>
      <w:r w:rsidR="001A3BA4" w:rsidRPr="000B68FA">
        <w:t xml:space="preserve">oruší-li taková osoba jakékoliv ustanovení této </w:t>
      </w:r>
      <w:r w:rsidR="002B7412" w:rsidRPr="000B68FA">
        <w:t>dohod</w:t>
      </w:r>
      <w:r w:rsidR="001A3BA4" w:rsidRPr="000B68FA">
        <w:t xml:space="preserve">y nebo konkrétní </w:t>
      </w:r>
      <w:r w:rsidRPr="000B68FA">
        <w:t>d</w:t>
      </w:r>
      <w:r w:rsidR="001A3BA4" w:rsidRPr="000B68FA">
        <w:t xml:space="preserve">ílčí smlouvy, bude se na to hledět, jako by porušení způsobil sám </w:t>
      </w:r>
      <w:r w:rsidRPr="000B68FA">
        <w:t>poskytovatel;</w:t>
      </w:r>
    </w:p>
    <w:p w14:paraId="3B8CF602" w14:textId="77777777" w:rsidR="001A3BA4" w:rsidRPr="00F216F3" w:rsidRDefault="008522AE" w:rsidP="008522AE">
      <w:pPr>
        <w:pStyle w:val="ListLetter-ContractCzechRadio"/>
      </w:pPr>
      <w:r>
        <w:t>poskytovatel není oprávněn</w:t>
      </w:r>
      <w:r w:rsidR="001A3BA4" w:rsidRPr="00F216F3">
        <w:t xml:space="preserve"> postoupit nebo jakýmkoliv jiným způsobem převést práva a povinnosti na třetí osoby vyjma plnění poskytovaných </w:t>
      </w:r>
      <w:r w:rsidR="002B7412">
        <w:t>pod</w:t>
      </w:r>
      <w:r w:rsidR="002B7412" w:rsidRPr="00F216F3">
        <w:t xml:space="preserve">dodavateli </w:t>
      </w:r>
      <w:r w:rsidR="001A3BA4" w:rsidRPr="00F216F3">
        <w:t xml:space="preserve">v souladu s touto </w:t>
      </w:r>
      <w:r w:rsidR="002B7412">
        <w:t>dohod</w:t>
      </w:r>
      <w:r>
        <w:t>ou a zadávací dokumentací;</w:t>
      </w:r>
      <w:r w:rsidR="001A3BA4" w:rsidRPr="00F216F3">
        <w:t xml:space="preserve"> </w:t>
      </w:r>
    </w:p>
    <w:p w14:paraId="29C66CBD" w14:textId="77777777" w:rsidR="001A3BA4" w:rsidRPr="00F216F3" w:rsidRDefault="00865962" w:rsidP="00865962">
      <w:pPr>
        <w:pStyle w:val="ListLetter-ContractCzechRadio"/>
      </w:pPr>
      <w:r>
        <w:t>p</w:t>
      </w:r>
      <w:r w:rsidR="001A3BA4" w:rsidRPr="00F216F3">
        <w:t xml:space="preserve">oskytovatel je povinen umožnit </w:t>
      </w:r>
      <w:r>
        <w:t>objednateli</w:t>
      </w:r>
      <w:r w:rsidR="001A3BA4" w:rsidRPr="00F216F3">
        <w:t xml:space="preserve"> provedení kontroly plnění a dodržování sjednaných podmínek poskytování </w:t>
      </w:r>
      <w:r>
        <w:t>s</w:t>
      </w:r>
      <w:r w:rsidR="001A3BA4" w:rsidRPr="00F216F3">
        <w:t xml:space="preserve">lužeb podle této </w:t>
      </w:r>
      <w:r w:rsidR="00671BDC">
        <w:t>dohod</w:t>
      </w:r>
      <w:r>
        <w:t>y;</w:t>
      </w:r>
      <w:r w:rsidR="001A3BA4" w:rsidRPr="00F216F3">
        <w:t xml:space="preserve"> </w:t>
      </w:r>
      <w:r>
        <w:t>k</w:t>
      </w:r>
      <w:r w:rsidR="001A3BA4" w:rsidRPr="00F216F3">
        <w:t> oznámeným nedostatkům zejména co do rozsahu, četnosti a/nebo kvality plnění je povi</w:t>
      </w:r>
      <w:r w:rsidR="00EA689E">
        <w:t xml:space="preserve">nen bezodkladně </w:t>
      </w:r>
      <w:r w:rsidR="007F5A6B">
        <w:t xml:space="preserve">zjednat </w:t>
      </w:r>
      <w:r w:rsidR="00EA689E">
        <w:t>nápravu.</w:t>
      </w:r>
      <w:r w:rsidR="0049537B" w:rsidRPr="0049537B">
        <w:t xml:space="preserve"> </w:t>
      </w:r>
    </w:p>
    <w:p w14:paraId="3C466979" w14:textId="77777777" w:rsidR="00A11BC0" w:rsidRPr="006D0812" w:rsidRDefault="003F45E1" w:rsidP="00A11BC0">
      <w:pPr>
        <w:pStyle w:val="Heading-Number-ContractCzechRadio"/>
      </w:pPr>
      <w:r>
        <w:t>Sankce</w:t>
      </w:r>
      <w:r w:rsidR="00A11BC0" w:rsidRPr="006D0812">
        <w:t xml:space="preserve"> </w:t>
      </w:r>
    </w:p>
    <w:p w14:paraId="7449267D" w14:textId="77777777" w:rsidR="00040171" w:rsidRPr="009937C8" w:rsidRDefault="00040171" w:rsidP="00040171">
      <w:pPr>
        <w:pStyle w:val="ListNumber-ContractCzechRadio"/>
        <w:rPr>
          <w:szCs w:val="24"/>
        </w:rPr>
      </w:pPr>
      <w:r w:rsidRPr="00DE4482">
        <w:rPr>
          <w:szCs w:val="24"/>
        </w:rPr>
        <w:t xml:space="preserve">V případě, že bude uplatněn postup dle </w:t>
      </w:r>
      <w:r w:rsidR="00B31737">
        <w:rPr>
          <w:szCs w:val="24"/>
        </w:rPr>
        <w:t xml:space="preserve">čl. II., odst. </w:t>
      </w:r>
      <w:r w:rsidR="00444080">
        <w:rPr>
          <w:szCs w:val="24"/>
        </w:rPr>
        <w:t xml:space="preserve">1 </w:t>
      </w:r>
      <w:r w:rsidR="00B31737">
        <w:rPr>
          <w:szCs w:val="24"/>
        </w:rPr>
        <w:t>této dohody</w:t>
      </w:r>
      <w:r w:rsidRPr="00DE4482">
        <w:rPr>
          <w:szCs w:val="24"/>
        </w:rPr>
        <w:t xml:space="preserve"> a </w:t>
      </w:r>
      <w:r w:rsidR="005A2E9B">
        <w:rPr>
          <w:szCs w:val="24"/>
        </w:rPr>
        <w:t xml:space="preserve">poskytovatel </w:t>
      </w:r>
      <w:r w:rsidRPr="00DE4482">
        <w:rPr>
          <w:szCs w:val="24"/>
        </w:rPr>
        <w:t>ve stanovené lhůtě neakceptuje výzvu k poskytnutí plnění nebo tuto výzvu odmítne</w:t>
      </w:r>
      <w:r w:rsidR="0022647B">
        <w:rPr>
          <w:szCs w:val="24"/>
        </w:rPr>
        <w:t>, anebo nedoručí ve</w:t>
      </w:r>
      <w:r w:rsidR="005B3CB2">
        <w:rPr>
          <w:szCs w:val="24"/>
        </w:rPr>
        <w:t xml:space="preserve"> stanovené</w:t>
      </w:r>
      <w:r w:rsidR="0022647B">
        <w:rPr>
          <w:szCs w:val="24"/>
        </w:rPr>
        <w:t xml:space="preserve"> lhůtě podepsanou dílčí smlouvu nebo dílčí smlouvu odmítne podepsat</w:t>
      </w:r>
      <w:r w:rsidRPr="00DE4482">
        <w:rPr>
          <w:szCs w:val="24"/>
        </w:rPr>
        <w:t xml:space="preserve"> je </w:t>
      </w:r>
      <w:r w:rsidR="005A2E9B">
        <w:rPr>
          <w:szCs w:val="24"/>
        </w:rPr>
        <w:t xml:space="preserve">poskytovatel </w:t>
      </w:r>
      <w:r w:rsidRPr="00DE4482">
        <w:rPr>
          <w:szCs w:val="24"/>
        </w:rPr>
        <w:t xml:space="preserve">povinen uhradit </w:t>
      </w:r>
      <w:r>
        <w:rPr>
          <w:szCs w:val="24"/>
        </w:rPr>
        <w:t xml:space="preserve">objednateli </w:t>
      </w:r>
      <w:r w:rsidRPr="00DE4482">
        <w:rPr>
          <w:szCs w:val="24"/>
        </w:rPr>
        <w:t xml:space="preserve">smluvní pokutu ve výši </w:t>
      </w:r>
      <w:r w:rsidR="007278F4" w:rsidRPr="007278F4">
        <w:rPr>
          <w:b/>
          <w:szCs w:val="24"/>
        </w:rPr>
        <w:t>10</w:t>
      </w:r>
      <w:r w:rsidR="00D65BCA" w:rsidRPr="007278F4">
        <w:rPr>
          <w:b/>
        </w:rPr>
        <w:t>.000</w:t>
      </w:r>
      <w:r w:rsidR="00BA00F0">
        <w:rPr>
          <w:b/>
        </w:rPr>
        <w:t>,</w:t>
      </w:r>
      <w:r w:rsidRPr="007278F4">
        <w:rPr>
          <w:b/>
        </w:rPr>
        <w:t>- Kč</w:t>
      </w:r>
      <w:r w:rsidRPr="00950C53">
        <w:t xml:space="preserve">. </w:t>
      </w:r>
    </w:p>
    <w:p w14:paraId="4E0A3F1B" w14:textId="55EA9758" w:rsidR="00184F08" w:rsidRPr="00184F08" w:rsidRDefault="00184F08" w:rsidP="00184F08">
      <w:pPr>
        <w:pStyle w:val="ListNumber-ContractCzechRadio"/>
        <w:rPr>
          <w:b/>
          <w:szCs w:val="24"/>
        </w:rPr>
      </w:pPr>
      <w:r w:rsidRPr="00565B8F">
        <w:t xml:space="preserve">Bude-li </w:t>
      </w:r>
      <w:r>
        <w:t xml:space="preserve">poskytovatel </w:t>
      </w:r>
      <w:r w:rsidRPr="00565B8F">
        <w:t xml:space="preserve">v prodlení </w:t>
      </w:r>
      <w:r>
        <w:t>se splněním povinností uvedených v čl. III., odst. 4 této dohody</w:t>
      </w:r>
      <w:r w:rsidRPr="00565B8F">
        <w:t xml:space="preserve">, zavazuje se zaplatit </w:t>
      </w:r>
      <w:r>
        <w:t>objednateli</w:t>
      </w:r>
      <w:r w:rsidRPr="00565B8F">
        <w:t xml:space="preserve"> smluvní </w:t>
      </w:r>
      <w:r w:rsidRPr="00CF2EDD">
        <w:t xml:space="preserve">pokutu ve </w:t>
      </w:r>
      <w:r w:rsidRPr="00BF05E5">
        <w:t>výši</w:t>
      </w:r>
      <w:r>
        <w:t xml:space="preserve"> 5.000,- Kč</w:t>
      </w:r>
      <w:r w:rsidRPr="00CF2EDD">
        <w:t xml:space="preserve"> </w:t>
      </w:r>
      <w:r>
        <w:t xml:space="preserve">za každý jednotlivý případ porušení stanovených povinností a každý započatý </w:t>
      </w:r>
      <w:r w:rsidRPr="00CF2EDD">
        <w:t xml:space="preserve">den prodlení. </w:t>
      </w:r>
    </w:p>
    <w:p w14:paraId="7A23DBE7" w14:textId="23BCF332" w:rsidR="00184F08" w:rsidRPr="00184F08" w:rsidRDefault="00184F08" w:rsidP="00184F08">
      <w:pPr>
        <w:pStyle w:val="ListNumber-ContractCzechRadio"/>
        <w:rPr>
          <w:b/>
          <w:szCs w:val="24"/>
        </w:rPr>
      </w:pPr>
      <w:r w:rsidRPr="00565B8F">
        <w:t xml:space="preserve">Bude-li </w:t>
      </w:r>
      <w:r>
        <w:t xml:space="preserve">poskytovatel </w:t>
      </w:r>
      <w:r w:rsidRPr="00565B8F">
        <w:t xml:space="preserve">v prodlení </w:t>
      </w:r>
      <w:r>
        <w:t xml:space="preserve">s odbavováním telefonních hovorů (tzn. že služby nebudou poskytovány v daném časovém rozmezí dle technické specifikace), nebo bude v prodlení se splněním povinnosti k okamžité výměně operátora dle čl. VI., odst. 6 této smlouvy, zavazuje se </w:t>
      </w:r>
      <w:r w:rsidRPr="00565B8F">
        <w:t xml:space="preserve">zaplatit </w:t>
      </w:r>
      <w:r>
        <w:t>objednateli</w:t>
      </w:r>
      <w:r w:rsidRPr="00565B8F">
        <w:t xml:space="preserve"> smluvní </w:t>
      </w:r>
      <w:r w:rsidRPr="00CF2EDD">
        <w:t xml:space="preserve">pokutu ve </w:t>
      </w:r>
      <w:r w:rsidRPr="00BF05E5">
        <w:t>výši</w:t>
      </w:r>
      <w:r>
        <w:t xml:space="preserve"> 2.500,- Kč</w:t>
      </w:r>
      <w:r w:rsidRPr="00CF2EDD">
        <w:t xml:space="preserve"> </w:t>
      </w:r>
      <w:r>
        <w:t>za každou započatou hodinu prodlení</w:t>
      </w:r>
      <w:r w:rsidRPr="00CF2EDD">
        <w:t xml:space="preserve">. </w:t>
      </w:r>
    </w:p>
    <w:p w14:paraId="4CB818BD" w14:textId="77777777" w:rsidR="00184F08" w:rsidRPr="004720A6" w:rsidRDefault="00184F08" w:rsidP="00184F08">
      <w:pPr>
        <w:pStyle w:val="ListNumber-ContractCzechRadio"/>
        <w:rPr>
          <w:b/>
          <w:szCs w:val="24"/>
        </w:rPr>
      </w:pPr>
      <w:r w:rsidRPr="00565B8F">
        <w:t xml:space="preserve">Bude-li </w:t>
      </w:r>
      <w:r>
        <w:t xml:space="preserve">poskytovatel </w:t>
      </w:r>
      <w:r w:rsidRPr="00565B8F">
        <w:t xml:space="preserve">v prodlení </w:t>
      </w:r>
      <w:r>
        <w:t>s dodáním reportu (zahrnuje dodání reportu s vadami)</w:t>
      </w:r>
      <w:r w:rsidRPr="00565B8F">
        <w:t xml:space="preserve">, zavazuje se zaplatit </w:t>
      </w:r>
      <w:r>
        <w:t>objednateli</w:t>
      </w:r>
      <w:r w:rsidRPr="00565B8F">
        <w:t xml:space="preserve"> smluvní </w:t>
      </w:r>
      <w:r w:rsidRPr="00CF2EDD">
        <w:t xml:space="preserve">pokutu ve </w:t>
      </w:r>
      <w:r w:rsidRPr="00BF05E5">
        <w:t xml:space="preserve">výši </w:t>
      </w:r>
      <w:r>
        <w:t>5.000,- Kč</w:t>
      </w:r>
      <w:r w:rsidRPr="00CF2EDD">
        <w:t xml:space="preserve"> </w:t>
      </w:r>
      <w:r>
        <w:t>za každý</w:t>
      </w:r>
      <w:r w:rsidRPr="00CF2EDD">
        <w:t xml:space="preserve"> </w:t>
      </w:r>
      <w:r>
        <w:t xml:space="preserve">započatý </w:t>
      </w:r>
      <w:r w:rsidRPr="00CF2EDD">
        <w:t>den prodlení</w:t>
      </w:r>
      <w:r>
        <w:t xml:space="preserve"> a </w:t>
      </w:r>
      <w:r w:rsidRPr="004720A6">
        <w:t xml:space="preserve">každý jeden případ prodlení. </w:t>
      </w:r>
    </w:p>
    <w:p w14:paraId="355679F4" w14:textId="39E48306" w:rsidR="005A282F" w:rsidRPr="004720A6" w:rsidRDefault="00BF05E5" w:rsidP="00A57148">
      <w:pPr>
        <w:pStyle w:val="ListNumber-ContractCzechRadio"/>
        <w:rPr>
          <w:b/>
          <w:szCs w:val="24"/>
        </w:rPr>
      </w:pPr>
      <w:r w:rsidRPr="004720A6">
        <w:t xml:space="preserve">Bude-li </w:t>
      </w:r>
      <w:r w:rsidR="005A2E9B" w:rsidRPr="004720A6">
        <w:t xml:space="preserve">poskytovatel </w:t>
      </w:r>
      <w:r w:rsidRPr="004720A6">
        <w:t>v prodlení s</w:t>
      </w:r>
      <w:r w:rsidR="00AF088E" w:rsidRPr="004720A6">
        <w:t> poskytnutím služeb</w:t>
      </w:r>
      <w:r w:rsidRPr="004720A6">
        <w:t xml:space="preserve">, zavazuje se zaplatit objednateli smluvní </w:t>
      </w:r>
      <w:r w:rsidR="00F404CF" w:rsidRPr="004720A6">
        <w:t xml:space="preserve">pokutu </w:t>
      </w:r>
      <w:r w:rsidR="00DC3FC8" w:rsidRPr="004720A6">
        <w:t>ve výši</w:t>
      </w:r>
      <w:r w:rsidR="007278F4" w:rsidRPr="004720A6">
        <w:t xml:space="preserve"> </w:t>
      </w:r>
      <w:r w:rsidR="00CA36D4" w:rsidRPr="004720A6">
        <w:rPr>
          <w:b/>
        </w:rPr>
        <w:t>0,5 %</w:t>
      </w:r>
      <w:r w:rsidR="00CA36D4" w:rsidRPr="004720A6">
        <w:t xml:space="preserve"> z ceny služeb bez DPH</w:t>
      </w:r>
      <w:r w:rsidR="00DC3FC8" w:rsidRPr="004720A6">
        <w:t xml:space="preserve"> </w:t>
      </w:r>
      <w:r w:rsidR="00A573EA" w:rsidRPr="004720A6">
        <w:t xml:space="preserve">dle dílčí smlouvy </w:t>
      </w:r>
      <w:r w:rsidR="00DC3FC8" w:rsidRPr="004720A6">
        <w:t xml:space="preserve">za každý </w:t>
      </w:r>
      <w:r w:rsidR="00EA689E" w:rsidRPr="004720A6">
        <w:t>jednotlivý případ a každý započatý den prodlení</w:t>
      </w:r>
      <w:r w:rsidRPr="004720A6">
        <w:t xml:space="preserve">. </w:t>
      </w:r>
    </w:p>
    <w:p w14:paraId="519158E3" w14:textId="135BAF43" w:rsidR="00EA689E" w:rsidRPr="00EA689E" w:rsidRDefault="00EA689E" w:rsidP="00EA689E">
      <w:pPr>
        <w:pStyle w:val="ListNumber-ContractCzechRadio"/>
        <w:rPr>
          <w:b/>
          <w:szCs w:val="24"/>
        </w:rPr>
      </w:pPr>
      <w:r w:rsidRPr="00565B8F">
        <w:lastRenderedPageBreak/>
        <w:t xml:space="preserve">Bude-li </w:t>
      </w:r>
      <w:r>
        <w:t>poskytovatel</w:t>
      </w:r>
      <w:r w:rsidRPr="00565B8F">
        <w:t xml:space="preserve"> v prodlení s</w:t>
      </w:r>
      <w:r>
        <w:t> odstraněním vad služeb</w:t>
      </w:r>
      <w:r w:rsidRPr="00565B8F">
        <w:t xml:space="preserve">, zavazuje se zaplatit </w:t>
      </w:r>
      <w:r>
        <w:t>objednateli</w:t>
      </w:r>
      <w:r w:rsidRPr="00565B8F">
        <w:t xml:space="preserve"> smluvní </w:t>
      </w:r>
      <w:r>
        <w:t xml:space="preserve">pokutu ve výši </w:t>
      </w:r>
      <w:r w:rsidR="00CA36D4" w:rsidRPr="002B38D0">
        <w:rPr>
          <w:b/>
        </w:rPr>
        <w:t>0</w:t>
      </w:r>
      <w:r w:rsidR="00CA36D4" w:rsidRPr="00CA36D4">
        <w:rPr>
          <w:b/>
        </w:rPr>
        <w:t>,5 %</w:t>
      </w:r>
      <w:r w:rsidR="00CA36D4" w:rsidRPr="005D6628">
        <w:t xml:space="preserve"> z ceny služeb bez DPH</w:t>
      </w:r>
      <w:r w:rsidR="00A573EA">
        <w:t xml:space="preserve"> dle dílčí smlouvy</w:t>
      </w:r>
      <w:r w:rsidRPr="000305A1">
        <w:t xml:space="preserve"> za každý </w:t>
      </w:r>
      <w:r>
        <w:t>jednotlivý případ a každý započatý den prodlení</w:t>
      </w:r>
      <w:r w:rsidRPr="00CF2EDD">
        <w:t xml:space="preserve">. </w:t>
      </w:r>
    </w:p>
    <w:p w14:paraId="500BCEBC" w14:textId="77777777" w:rsidR="00BE0575" w:rsidRPr="001F0066" w:rsidRDefault="00BE0575" w:rsidP="00BE0575">
      <w:pPr>
        <w:pStyle w:val="ListNumber-ContractCzechRadio"/>
        <w:rPr>
          <w:b/>
          <w:szCs w:val="24"/>
        </w:rPr>
      </w:pPr>
      <w:r w:rsidRPr="00565B8F">
        <w:t xml:space="preserve">Bude-li </w:t>
      </w:r>
      <w:r>
        <w:t>objednatel</w:t>
      </w:r>
      <w:r w:rsidRPr="00565B8F">
        <w:t xml:space="preserve"> v prodlení s</w:t>
      </w:r>
      <w:r>
        <w:t xml:space="preserve">e zaplacením ceny </w:t>
      </w:r>
      <w:r w:rsidR="00AF088E">
        <w:t>služeb</w:t>
      </w:r>
      <w:r w:rsidRPr="00565B8F">
        <w:t xml:space="preserve">, zavazuje se </w:t>
      </w:r>
      <w:r>
        <w:t>objednatel</w:t>
      </w:r>
      <w:r w:rsidRPr="00565B8F">
        <w:t xml:space="preserve"> zaplatit </w:t>
      </w:r>
      <w:r w:rsidR="005A2E9B">
        <w:t xml:space="preserve">poskytovateli </w:t>
      </w:r>
      <w:r w:rsidRPr="00565B8F">
        <w:t xml:space="preserve">smluvní </w:t>
      </w:r>
      <w:r w:rsidRPr="00CF2EDD">
        <w:t xml:space="preserve">pokutu ve </w:t>
      </w:r>
      <w:r w:rsidR="00EA689E">
        <w:t xml:space="preserve">výši </w:t>
      </w:r>
      <w:r w:rsidR="00EA689E" w:rsidRPr="002B38D0">
        <w:rPr>
          <w:b/>
        </w:rPr>
        <w:t>0,05</w:t>
      </w:r>
      <w:r w:rsidR="00795858" w:rsidRPr="002B38D0">
        <w:rPr>
          <w:b/>
        </w:rPr>
        <w:t xml:space="preserve"> </w:t>
      </w:r>
      <w:r w:rsidRPr="002B38D0">
        <w:rPr>
          <w:b/>
        </w:rPr>
        <w:t>%</w:t>
      </w:r>
      <w:r w:rsidRPr="00BF05E5">
        <w:t xml:space="preserve"> z</w:t>
      </w:r>
      <w:r>
        <w:t xml:space="preserve"> dlužné částky </w:t>
      </w:r>
      <w:r w:rsidRPr="00CF2EDD">
        <w:t xml:space="preserve">za každý </w:t>
      </w:r>
      <w:r w:rsidR="00EA689E">
        <w:t xml:space="preserve">započatý </w:t>
      </w:r>
      <w:r w:rsidRPr="00CF2EDD">
        <w:t xml:space="preserve">den prodlení. </w:t>
      </w:r>
    </w:p>
    <w:p w14:paraId="7006ED11" w14:textId="77777777" w:rsidR="003F45E1" w:rsidRDefault="00777B89" w:rsidP="003F45E1">
      <w:pPr>
        <w:pStyle w:val="ListNumber-ContractCzechRadio"/>
      </w:pPr>
      <w:r w:rsidRPr="006D1BD2">
        <w:t>Smluvní</w:t>
      </w:r>
      <w:r>
        <w:t xml:space="preserve"> pokuty jsou splatné </w:t>
      </w:r>
      <w:r w:rsidR="0088059A">
        <w:t>ve lhůtě</w:t>
      </w:r>
      <w:r w:rsidR="003B245B">
        <w:t xml:space="preserve"> </w:t>
      </w:r>
      <w:r w:rsidR="00355421">
        <w:t xml:space="preserve">15 </w:t>
      </w:r>
      <w:r>
        <w:t xml:space="preserve">dnů od </w:t>
      </w:r>
      <w:r w:rsidR="0088059A">
        <w:t xml:space="preserve">data </w:t>
      </w:r>
      <w:r w:rsidR="0022647B">
        <w:t xml:space="preserve">doručení písemné </w:t>
      </w:r>
      <w:r>
        <w:t>výzvy k</w:t>
      </w:r>
      <w:r w:rsidR="007D2910">
        <w:t xml:space="preserve"> jejich </w:t>
      </w:r>
      <w:r>
        <w:t>úhradě</w:t>
      </w:r>
      <w:r w:rsidR="0022647B">
        <w:t xml:space="preserve"> druhé smluvní straně</w:t>
      </w:r>
      <w:r>
        <w:t>.</w:t>
      </w:r>
    </w:p>
    <w:p w14:paraId="54C19F28" w14:textId="77777777" w:rsidR="003F45E1" w:rsidRPr="002B38D0" w:rsidRDefault="0088059A" w:rsidP="003F45E1">
      <w:pPr>
        <w:pStyle w:val="ListNumber-ContractCzechRadio"/>
        <w:rPr>
          <w:b/>
        </w:rPr>
      </w:pPr>
      <w:r>
        <w:t xml:space="preserve">Uplatněním nároku na smluvní pokutu či jejím uhrazením nezaniká právo objednatele na náhradu škody </w:t>
      </w:r>
      <w:r w:rsidR="003F45E1" w:rsidRPr="00CF2EDD">
        <w:t>v plné výši</w:t>
      </w:r>
      <w:r>
        <w:t>,</w:t>
      </w:r>
      <w:r w:rsidR="003F45E1">
        <w:t xml:space="preserve"> </w:t>
      </w:r>
      <w:r>
        <w:t xml:space="preserve">vznikla-li škoda </w:t>
      </w:r>
      <w:r w:rsidR="003F45E1">
        <w:t>z</w:t>
      </w:r>
      <w:r>
        <w:t> </w:t>
      </w:r>
      <w:r w:rsidR="003F45E1">
        <w:t>téhož</w:t>
      </w:r>
      <w:r>
        <w:t xml:space="preserve"> právního</w:t>
      </w:r>
      <w:r w:rsidR="003F45E1">
        <w:t xml:space="preserve"> důvodu, pro který je </w:t>
      </w:r>
      <w:r>
        <w:t xml:space="preserve">požadována úhrada </w:t>
      </w:r>
      <w:r w:rsidR="003F45E1">
        <w:t>smluvní pokuty</w:t>
      </w:r>
      <w:r w:rsidR="003F45E1" w:rsidRPr="00CF2EDD">
        <w:t>.</w:t>
      </w:r>
      <w:r w:rsidR="0022647B" w:rsidRPr="0022647B">
        <w:t xml:space="preserve"> </w:t>
      </w:r>
      <w:r w:rsidR="0022647B">
        <w:t xml:space="preserve">Nárok </w:t>
      </w:r>
      <w:r w:rsidR="004D63EE">
        <w:t xml:space="preserve">objednatele </w:t>
      </w:r>
      <w:r w:rsidR="0022647B">
        <w:t>na náhradu škody se uplatněním smluvní pokuty nesnižuje.</w:t>
      </w:r>
    </w:p>
    <w:p w14:paraId="2303B6A5" w14:textId="77777777" w:rsidR="0022647B" w:rsidRPr="003F45E1" w:rsidRDefault="0022647B" w:rsidP="003F45E1">
      <w:pPr>
        <w:pStyle w:val="ListNumber-ContractCzechRadio"/>
        <w:rPr>
          <w:b/>
        </w:rPr>
      </w:pPr>
      <w:r w:rsidRPr="007A2D76">
        <w:t xml:space="preserve">V případě, kdy </w:t>
      </w:r>
      <w:r>
        <w:t>by</w:t>
      </w:r>
      <w:r w:rsidRPr="007A2D76">
        <w:t xml:space="preserve"> nesplnění některé povinnosti dle této </w:t>
      </w:r>
      <w:r>
        <w:t>dohody či dílčí smlouvy</w:t>
      </w:r>
      <w:r w:rsidRPr="007A2D76">
        <w:t xml:space="preserve">,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BA00F0" w:rsidRPr="00BA00F0">
        <w:t xml:space="preserve"> </w:t>
      </w:r>
      <w:r w:rsidR="00BA00F0">
        <w:t>O vzniku takové překážky je smluvní strana povinna bez zbytečného odkladu písemně informovat druhou smluvní stranu, v opačném případě zůstává nárok druhé smluvní strany na úhradu smluvní pokuty zachován.</w:t>
      </w:r>
    </w:p>
    <w:p w14:paraId="6082AE1B" w14:textId="77777777" w:rsidR="003F45E1" w:rsidRDefault="00CA36D4" w:rsidP="003F45E1">
      <w:pPr>
        <w:pStyle w:val="Heading-Number-ContractCzechRadio"/>
      </w:pPr>
      <w:r>
        <w:t xml:space="preserve">Ukončení </w:t>
      </w:r>
      <w:r w:rsidR="003F45E1">
        <w:t xml:space="preserve">rámcové dohody a dílčí </w:t>
      </w:r>
      <w:r w:rsidR="003F45E1" w:rsidRPr="006D0812">
        <w:t>smlouvy</w:t>
      </w:r>
    </w:p>
    <w:p w14:paraId="105E3DAB" w14:textId="77777777" w:rsidR="00777B89" w:rsidRPr="001F0066" w:rsidRDefault="00777B89" w:rsidP="001F0066">
      <w:pPr>
        <w:pStyle w:val="ListNumber-ContractCzechRadio"/>
        <w:numPr>
          <w:ilvl w:val="0"/>
          <w:numId w:val="0"/>
        </w:numPr>
        <w:rPr>
          <w:b/>
          <w:szCs w:val="24"/>
          <w:u w:val="single"/>
        </w:rPr>
      </w:pPr>
      <w:r w:rsidRPr="001F0066">
        <w:rPr>
          <w:b/>
          <w:szCs w:val="24"/>
          <w:u w:val="single"/>
        </w:rPr>
        <w:t xml:space="preserve">Ukončení </w:t>
      </w:r>
      <w:r w:rsidR="00B31737">
        <w:rPr>
          <w:b/>
          <w:szCs w:val="24"/>
          <w:u w:val="single"/>
        </w:rPr>
        <w:t>rámcové dohody</w:t>
      </w:r>
    </w:p>
    <w:p w14:paraId="0A708644" w14:textId="77777777" w:rsidR="00D3638B" w:rsidRPr="007B41D0" w:rsidRDefault="00B31737" w:rsidP="00D3638B">
      <w:pPr>
        <w:pStyle w:val="ListNumber-ContractCzechRadio"/>
        <w:rPr>
          <w:lang w:eastAsia="cs-CZ"/>
        </w:rPr>
      </w:pPr>
      <w:r>
        <w:rPr>
          <w:lang w:eastAsia="cs-CZ"/>
        </w:rPr>
        <w:t xml:space="preserve">Rámcová dohoda </w:t>
      </w:r>
      <w:r w:rsidR="00D3638B">
        <w:rPr>
          <w:lang w:eastAsia="cs-CZ"/>
        </w:rPr>
        <w:t>zaniká</w:t>
      </w:r>
      <w:r w:rsidR="00D3638B" w:rsidRPr="007B41D0">
        <w:rPr>
          <w:lang w:eastAsia="cs-CZ"/>
        </w:rPr>
        <w:t xml:space="preserve"> buď</w:t>
      </w:r>
      <w:r w:rsidR="00D3638B">
        <w:rPr>
          <w:lang w:eastAsia="cs-CZ"/>
        </w:rPr>
        <w:t xml:space="preserve"> (1)</w:t>
      </w:r>
      <w:r w:rsidR="00D3638B" w:rsidRPr="007B41D0">
        <w:rPr>
          <w:lang w:eastAsia="cs-CZ"/>
        </w:rPr>
        <w:t xml:space="preserve"> řádným a včasným splněním</w:t>
      </w:r>
      <w:r w:rsidR="00D3638B">
        <w:rPr>
          <w:lang w:eastAsia="cs-CZ"/>
        </w:rPr>
        <w:t xml:space="preserve"> nebo uplynutím doby, (2) dohodou smluvních stran, (3) </w:t>
      </w:r>
      <w:r w:rsidR="00907E69">
        <w:rPr>
          <w:lang w:eastAsia="cs-CZ"/>
        </w:rPr>
        <w:t xml:space="preserve">písemnou </w:t>
      </w:r>
      <w:r w:rsidR="00D3638B">
        <w:rPr>
          <w:lang w:eastAsia="cs-CZ"/>
        </w:rPr>
        <w:t>výpovědí, (4) odstoupením</w:t>
      </w:r>
      <w:r w:rsidR="00D3638B" w:rsidRPr="00FB4A0D">
        <w:rPr>
          <w:spacing w:val="-4"/>
          <w:lang w:eastAsia="cs-CZ"/>
        </w:rPr>
        <w:t>, anebo</w:t>
      </w:r>
      <w:r w:rsidR="00D3638B">
        <w:rPr>
          <w:spacing w:val="-4"/>
          <w:lang w:eastAsia="cs-CZ"/>
        </w:rPr>
        <w:t xml:space="preserve"> (5)</w:t>
      </w:r>
      <w:r w:rsidR="00D3638B" w:rsidRPr="00FB4A0D">
        <w:rPr>
          <w:spacing w:val="-4"/>
          <w:lang w:eastAsia="cs-CZ"/>
        </w:rPr>
        <w:t xml:space="preserve"> </w:t>
      </w:r>
      <w:r w:rsidR="00D3638B">
        <w:rPr>
          <w:spacing w:val="-4"/>
          <w:lang w:eastAsia="cs-CZ"/>
        </w:rPr>
        <w:t xml:space="preserve">vyčerpáním finančního limitu dle této </w:t>
      </w:r>
      <w:r w:rsidR="00671BDC">
        <w:t>dohod</w:t>
      </w:r>
      <w:r w:rsidR="00D3638B">
        <w:rPr>
          <w:spacing w:val="-4"/>
          <w:lang w:eastAsia="cs-CZ"/>
        </w:rPr>
        <w:t>y</w:t>
      </w:r>
      <w:r w:rsidR="00D3638B" w:rsidRPr="00FB4A0D">
        <w:rPr>
          <w:spacing w:val="-4"/>
          <w:lang w:eastAsia="cs-CZ"/>
        </w:rPr>
        <w:t>.</w:t>
      </w:r>
    </w:p>
    <w:p w14:paraId="19DB9A93" w14:textId="77777777" w:rsidR="00D3638B" w:rsidRPr="00853166" w:rsidRDefault="00D3638B" w:rsidP="00D3638B">
      <w:pPr>
        <w:pStyle w:val="ListNumber-ContractCzechRadio"/>
      </w:pPr>
      <w:r w:rsidRPr="00853166">
        <w:t xml:space="preserve">K ukončení </w:t>
      </w:r>
      <w:r w:rsidR="00B31737">
        <w:t>rámcové dohod</w:t>
      </w:r>
      <w:r w:rsidRPr="00853166">
        <w:t xml:space="preserve">y </w:t>
      </w:r>
      <w:r w:rsidR="000E28A5">
        <w:t xml:space="preserve">písemnou </w:t>
      </w:r>
      <w:r w:rsidRPr="00FB4A0D">
        <w:rPr>
          <w:u w:val="single"/>
        </w:rPr>
        <w:t>dohodou</w:t>
      </w:r>
      <w:r w:rsidRPr="00853166">
        <w:t xml:space="preserve"> se vyžaduje písemný konsensus smluvních stran</w:t>
      </w:r>
      <w:r w:rsidR="00907E69">
        <w:t xml:space="preserve"> učiněný osobami oprávněnými je zastupovat</w:t>
      </w:r>
      <w:r w:rsidRPr="00853166">
        <w:t xml:space="preserve">. Součástí dohody </w:t>
      </w:r>
      <w:r w:rsidR="00B31737">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rsidR="007D5BD9">
        <w:t xml:space="preserve"> této dohody a všech </w:t>
      </w:r>
      <w:r>
        <w:t>d</w:t>
      </w:r>
      <w:r w:rsidRPr="00853166">
        <w:t>ílčích smluv</w:t>
      </w:r>
      <w:r w:rsidR="00B31737">
        <w:t xml:space="preserve"> i objednávek</w:t>
      </w:r>
      <w:r w:rsidRPr="00853166">
        <w:t xml:space="preserve">. </w:t>
      </w:r>
    </w:p>
    <w:p w14:paraId="18C5B1E7" w14:textId="1AAE0A66" w:rsidR="00D3638B" w:rsidRDefault="00D3638B" w:rsidP="00D3638B">
      <w:pPr>
        <w:pStyle w:val="ListNumber-ContractCzechRadio"/>
      </w:pPr>
      <w:r>
        <w:t xml:space="preserve">Tato </w:t>
      </w:r>
      <w:r w:rsidR="00B31737">
        <w:t>dohod</w:t>
      </w:r>
      <w:r>
        <w:t>a může být</w:t>
      </w:r>
      <w:r w:rsidR="00B31737">
        <w:t xml:space="preserve"> písemně</w:t>
      </w:r>
      <w:r>
        <w:t xml:space="preserve"> </w:t>
      </w:r>
      <w:r w:rsidRPr="00A53415">
        <w:rPr>
          <w:u w:val="single"/>
        </w:rPr>
        <w:t>vypovězena</w:t>
      </w:r>
      <w:r>
        <w:t xml:space="preserve"> objednatelem i bez uvedení důvodu s výpovědní dobou v délce </w:t>
      </w:r>
      <w:r w:rsidR="004720A6">
        <w:rPr>
          <w:rFonts w:cs="Arial"/>
          <w:b/>
          <w:szCs w:val="20"/>
        </w:rPr>
        <w:t>2</w:t>
      </w:r>
      <w:r w:rsidRPr="00601DCA">
        <w:rPr>
          <w:b/>
        </w:rPr>
        <w:t xml:space="preserve"> měsíc</w:t>
      </w:r>
      <w:r w:rsidR="004720A6">
        <w:rPr>
          <w:b/>
        </w:rPr>
        <w:t>ů</w:t>
      </w:r>
      <w:r>
        <w:t>. Výpovědní doba začíná běžet prvním dnem měsíce následujícího po měsíci, ve kterém byla výpověď doručena druhé smluvní straně.</w:t>
      </w:r>
    </w:p>
    <w:p w14:paraId="73469CBE" w14:textId="77777777" w:rsidR="00907E69" w:rsidRPr="00E605F0" w:rsidRDefault="00907E69" w:rsidP="00907E69">
      <w:pPr>
        <w:pStyle w:val="ListNumber-ContractCzechRadio"/>
      </w:pPr>
      <w:r w:rsidRPr="00E605F0">
        <w:t xml:space="preserve">Kterákoli smluvní strana má právo od této </w:t>
      </w:r>
      <w:r w:rsidR="00B31737">
        <w:t>dohod</w:t>
      </w:r>
      <w:r w:rsidRPr="00E605F0">
        <w:t xml:space="preserve">y </w:t>
      </w:r>
      <w:r w:rsidRPr="00602E20">
        <w:rPr>
          <w:u w:val="single"/>
        </w:rPr>
        <w:t>odstoupit</w:t>
      </w:r>
      <w:r w:rsidRPr="00E605F0">
        <w:t xml:space="preserve">, pokud s druhou smluvní stranou probíhá insolvenční řízení, v němž bylo vydáno rozhodnutí o úpadku, </w:t>
      </w:r>
      <w:r w:rsidR="00BA00F0">
        <w:t xml:space="preserve">nebo byl-li konkurs zrušen pro nedostatek majetku </w:t>
      </w:r>
      <w:r w:rsidRPr="00E605F0">
        <w:t>nebo vstoupí-li druhá smluvní strana do likvidace za předpokladu, že je právnickou osobou</w:t>
      </w:r>
      <w:r>
        <w:t>.</w:t>
      </w:r>
    </w:p>
    <w:p w14:paraId="76F81D35" w14:textId="77777777" w:rsidR="00BF05E5" w:rsidRPr="00CF2EDD" w:rsidRDefault="00EA689E" w:rsidP="00EA689E">
      <w:pPr>
        <w:pStyle w:val="ListNumber-ContractCzechRadio"/>
        <w:rPr>
          <w:b/>
          <w:szCs w:val="24"/>
        </w:rPr>
      </w:pPr>
      <w:r>
        <w:t>O</w:t>
      </w:r>
      <w:r w:rsidR="00BF05E5" w:rsidRPr="00CF2EDD">
        <w:t xml:space="preserve">bjednatel </w:t>
      </w:r>
      <w:r w:rsidR="00261D53">
        <w:t xml:space="preserve">má dále právo od této </w:t>
      </w:r>
      <w:r w:rsidR="00B31737">
        <w:t xml:space="preserve">dohody </w:t>
      </w:r>
      <w:r w:rsidR="00261D53">
        <w:t>odstoupit</w:t>
      </w:r>
      <w:r w:rsidR="00CA36D4">
        <w:t>:</w:t>
      </w:r>
    </w:p>
    <w:p w14:paraId="27856195" w14:textId="77777777" w:rsidR="003056B3" w:rsidRPr="00EA689E" w:rsidRDefault="00E07C33" w:rsidP="00EA689E">
      <w:pPr>
        <w:pStyle w:val="ListLetter-ContractCzechRadio"/>
      </w:pPr>
      <w:proofErr w:type="gramStart"/>
      <w:r>
        <w:t>je–</w:t>
      </w:r>
      <w:proofErr w:type="spellStart"/>
      <w:r w:rsidR="003056B3" w:rsidRPr="00EA689E">
        <w:t>li</w:t>
      </w:r>
      <w:proofErr w:type="spellEnd"/>
      <w:proofErr w:type="gramEnd"/>
      <w:r w:rsidR="003056B3" w:rsidRPr="00EA689E">
        <w:t xml:space="preserve"> </w:t>
      </w:r>
      <w:r w:rsidR="005A2E9B" w:rsidRPr="00EA689E">
        <w:t xml:space="preserve">poskytovatel </w:t>
      </w:r>
      <w:r w:rsidR="003056B3" w:rsidRPr="00EA689E">
        <w:t>prohlášen za nespolehlivého plátce DPH;</w:t>
      </w:r>
    </w:p>
    <w:p w14:paraId="42FD5730" w14:textId="77777777" w:rsidR="007D5BD9" w:rsidRDefault="007D5BD9" w:rsidP="00EA689E">
      <w:pPr>
        <w:pStyle w:val="ListLetter-ContractCzechRadio"/>
      </w:pPr>
      <w:r>
        <w:t xml:space="preserve">pokud se </w:t>
      </w:r>
      <w:r>
        <w:rPr>
          <w:rFonts w:eastAsia="Times New Roman" w:cs="Arial"/>
          <w:bCs/>
          <w:kern w:val="32"/>
          <w:szCs w:val="20"/>
        </w:rPr>
        <w:t>poskytovatel</w:t>
      </w:r>
      <w:r>
        <w:t xml:space="preserve"> nejméně dvakrát za dobu účinnosti této dohody ocitl v prodlení s uzavřením dílčí smlouvy</w:t>
      </w:r>
      <w:r w:rsidR="00601DCA" w:rsidRPr="00601DCA">
        <w:t xml:space="preserve"> </w:t>
      </w:r>
      <w:r w:rsidR="00601DCA">
        <w:t>nebo potvrzením objednávky</w:t>
      </w:r>
      <w:r>
        <w:t>;</w:t>
      </w:r>
    </w:p>
    <w:p w14:paraId="0C069FE9" w14:textId="77777777" w:rsidR="003056B3" w:rsidRPr="00EA689E" w:rsidRDefault="003056B3" w:rsidP="00EA689E">
      <w:pPr>
        <w:pStyle w:val="ListLetter-ContractCzechRadio"/>
      </w:pPr>
      <w:r w:rsidRPr="00EA689E">
        <w:t xml:space="preserve">pokud se </w:t>
      </w:r>
      <w:r w:rsidR="005A2E9B" w:rsidRPr="00EA689E">
        <w:t>poskytovatel</w:t>
      </w:r>
      <w:r w:rsidRPr="00EA689E">
        <w:t xml:space="preserve"> nejméně dvakrát za dobu </w:t>
      </w:r>
      <w:r w:rsidR="00EA689E">
        <w:t>účinnosti</w:t>
      </w:r>
      <w:r w:rsidRPr="00EA689E">
        <w:t xml:space="preserve"> této </w:t>
      </w:r>
      <w:r w:rsidR="00B31737" w:rsidRPr="00EA689E">
        <w:t>dohod</w:t>
      </w:r>
      <w:r w:rsidRPr="00EA689E">
        <w:t>y ocitl v prodlení s </w:t>
      </w:r>
      <w:r w:rsidR="001E0663" w:rsidRPr="00EA689E">
        <w:t xml:space="preserve">poskytnutím </w:t>
      </w:r>
      <w:r w:rsidR="005A2E9B" w:rsidRPr="00EA689E">
        <w:t xml:space="preserve">služeb </w:t>
      </w:r>
      <w:r w:rsidR="00AE5B22" w:rsidRPr="00EA689E">
        <w:t>dle dílčí smlouvy</w:t>
      </w:r>
      <w:r w:rsidR="00725E84" w:rsidRPr="00725E84">
        <w:t xml:space="preserve"> </w:t>
      </w:r>
      <w:r w:rsidR="00725E84">
        <w:t>a toto prodlení neodstranil ani po písemně výzvě objednatele</w:t>
      </w:r>
      <w:r w:rsidRPr="00EA689E">
        <w:t>;</w:t>
      </w:r>
    </w:p>
    <w:p w14:paraId="75316E74" w14:textId="77777777" w:rsidR="003056B3" w:rsidRPr="00EA689E" w:rsidRDefault="003056B3" w:rsidP="00EA689E">
      <w:pPr>
        <w:pStyle w:val="ListLetter-ContractCzechRadio"/>
      </w:pPr>
      <w:r w:rsidRPr="00EA689E">
        <w:lastRenderedPageBreak/>
        <w:t xml:space="preserve">pokud se </w:t>
      </w:r>
      <w:r w:rsidR="005A2E9B" w:rsidRPr="00EA689E">
        <w:t>poskytovatel</w:t>
      </w:r>
      <w:r w:rsidR="005A2E9B" w:rsidRPr="00EA689E" w:rsidDel="005A2E9B">
        <w:t xml:space="preserve"> </w:t>
      </w:r>
      <w:r w:rsidRPr="00EA689E">
        <w:t xml:space="preserve">nejméně dvakrát za dobu </w:t>
      </w:r>
      <w:r w:rsidR="00EA689E">
        <w:t>účinnosti</w:t>
      </w:r>
      <w:r w:rsidRPr="00EA689E">
        <w:t xml:space="preserve"> této </w:t>
      </w:r>
      <w:r w:rsidR="00B31737" w:rsidRPr="00EA689E">
        <w:t>dohod</w:t>
      </w:r>
      <w:r w:rsidRPr="00EA689E">
        <w:t xml:space="preserve">y ocitl v prodlení s odstraněním vady </w:t>
      </w:r>
      <w:r w:rsidR="005A2E9B" w:rsidRPr="00EA689E">
        <w:t xml:space="preserve">služeb </w:t>
      </w:r>
      <w:r w:rsidRPr="00EA689E">
        <w:t>dle dílčí smlouvy</w:t>
      </w:r>
      <w:r w:rsidR="00725E84" w:rsidRPr="00725E84">
        <w:t xml:space="preserve"> </w:t>
      </w:r>
      <w:r w:rsidR="00725E84">
        <w:t>a toto prodlení neodstranil ani po písemně výzvě objednatele</w:t>
      </w:r>
      <w:r w:rsidRPr="00EA689E">
        <w:t>;</w:t>
      </w:r>
    </w:p>
    <w:p w14:paraId="04675CEB" w14:textId="77777777" w:rsidR="00BF05E5" w:rsidRDefault="00BF05E5" w:rsidP="00EA689E">
      <w:pPr>
        <w:pStyle w:val="ListLetter-ContractCzechRadio"/>
      </w:pPr>
      <w:r w:rsidRPr="00EA689E">
        <w:t xml:space="preserve">v případě, že </w:t>
      </w:r>
      <w:r w:rsidR="005A2E9B" w:rsidRPr="00EA689E">
        <w:t>poskytovatel</w:t>
      </w:r>
      <w:r w:rsidR="005A2E9B" w:rsidRPr="00EA689E" w:rsidDel="005A2E9B">
        <w:t xml:space="preserve"> </w:t>
      </w:r>
      <w:r w:rsidR="00AE5B22" w:rsidRPr="00EA689E">
        <w:t xml:space="preserve">nejméně dvakrát za dobu </w:t>
      </w:r>
      <w:r w:rsidR="00EA689E">
        <w:t>účinnosti</w:t>
      </w:r>
      <w:r w:rsidR="00AE5B22" w:rsidRPr="00EA689E">
        <w:t xml:space="preserve"> této </w:t>
      </w:r>
      <w:r w:rsidR="00B31737" w:rsidRPr="00EA689E">
        <w:t>dohod</w:t>
      </w:r>
      <w:r w:rsidR="00AE5B22" w:rsidRPr="00EA689E">
        <w:t xml:space="preserve">y </w:t>
      </w:r>
      <w:r w:rsidRPr="00EA689E">
        <w:t>poruš</w:t>
      </w:r>
      <w:r w:rsidR="00231F03" w:rsidRPr="00EA689E">
        <w:t>í</w:t>
      </w:r>
      <w:r w:rsidRPr="00EA689E">
        <w:t xml:space="preserve"> </w:t>
      </w:r>
      <w:r w:rsidR="00231F03" w:rsidRPr="00EA689E">
        <w:t xml:space="preserve">své </w:t>
      </w:r>
      <w:r w:rsidRPr="00EA689E">
        <w:t>povinnosti</w:t>
      </w:r>
      <w:r w:rsidR="00231F03" w:rsidRPr="00EA689E">
        <w:t xml:space="preserve"> dle této </w:t>
      </w:r>
      <w:r w:rsidR="00B31737" w:rsidRPr="00EA689E">
        <w:t>dohod</w:t>
      </w:r>
      <w:r w:rsidR="00231F03" w:rsidRPr="00EA689E">
        <w:t>y</w:t>
      </w:r>
      <w:r w:rsidRPr="00EA689E">
        <w:t xml:space="preserve"> či </w:t>
      </w:r>
      <w:r w:rsidR="00AF088E" w:rsidRPr="00EA689E">
        <w:t>poskytuje služby</w:t>
      </w:r>
      <w:r w:rsidRPr="00EA689E">
        <w:t xml:space="preserve"> v rozporu s pokyny </w:t>
      </w:r>
      <w:r w:rsidR="00CD25E3" w:rsidRPr="00EA689E">
        <w:t>objednatele</w:t>
      </w:r>
      <w:r w:rsidR="00725E84" w:rsidRPr="00725E84">
        <w:t xml:space="preserve"> </w:t>
      </w:r>
      <w:r w:rsidR="005F042C">
        <w:t>a nezjedná nápravu ani v  přiměřené náhradní lhůtě poskytnuté objednatelem</w:t>
      </w:r>
      <w:r w:rsidR="00CD25E3" w:rsidRPr="00EA689E">
        <w:t>;</w:t>
      </w:r>
    </w:p>
    <w:p w14:paraId="68A9F1FF" w14:textId="77777777" w:rsidR="004720A6" w:rsidRDefault="004720A6" w:rsidP="004720A6">
      <w:pPr>
        <w:pStyle w:val="ListLetter-ContractCzechRadio"/>
      </w:pPr>
      <w:r>
        <w:t>v případě, že poskytovatel porušuje povinnosti při zpracování osobních údajů stanovené touto smlouvou nebo platnými právními předpisy.</w:t>
      </w:r>
    </w:p>
    <w:p w14:paraId="7B74C8DF" w14:textId="01D61BBC" w:rsidR="004720A6" w:rsidRPr="00EA689E" w:rsidRDefault="00E07C33" w:rsidP="004720A6">
      <w:pPr>
        <w:pStyle w:val="ListLetter-ContractCzechRadio"/>
      </w:pPr>
      <w:proofErr w:type="gramStart"/>
      <w:r>
        <w:t>je–</w:t>
      </w:r>
      <w:proofErr w:type="spellStart"/>
      <w:r w:rsidR="007E3157">
        <w:t>li</w:t>
      </w:r>
      <w:proofErr w:type="spellEnd"/>
      <w:proofErr w:type="gramEnd"/>
      <w:r w:rsidR="007E3157">
        <w:t xml:space="preserve"> to stanovenou rámcovou dohodou.</w:t>
      </w:r>
    </w:p>
    <w:p w14:paraId="62EDD1B0" w14:textId="77777777" w:rsidR="005A282F" w:rsidRDefault="00EA689E" w:rsidP="00EA689E">
      <w:pPr>
        <w:pStyle w:val="ListNumber-ContractCzechRadio"/>
      </w:pPr>
      <w:r>
        <w:t>P</w:t>
      </w:r>
      <w:r w:rsidR="005A2E9B">
        <w:t>oskytovatel</w:t>
      </w:r>
      <w:r>
        <w:t xml:space="preserve"> má dále právo odstoupit, </w:t>
      </w:r>
      <w:r w:rsidR="00261D53">
        <w:t>pokud se</w:t>
      </w:r>
      <w:r w:rsidR="007D2910">
        <w:t xml:space="preserve"> </w:t>
      </w:r>
      <w:r w:rsidR="00D3577C">
        <w:t>objednatel</w:t>
      </w:r>
      <w:r w:rsidR="00261D53">
        <w:t xml:space="preserve"> </w:t>
      </w:r>
      <w:r w:rsidR="00AE5B22">
        <w:t xml:space="preserve">nejméně dvakrát za dobu </w:t>
      </w:r>
      <w:r>
        <w:t xml:space="preserve">účinnosti </w:t>
      </w:r>
      <w:r w:rsidR="00AE5B22">
        <w:t xml:space="preserve">této </w:t>
      </w:r>
      <w:r w:rsidR="00B31737">
        <w:t>dohod</w:t>
      </w:r>
      <w:r w:rsidR="00AE5B22">
        <w:t xml:space="preserve">y </w:t>
      </w:r>
      <w:r w:rsidR="00261D53">
        <w:t xml:space="preserve">ocitl v prodlení s úhradou dlužné částky </w:t>
      </w:r>
      <w:r w:rsidR="00AE5B22">
        <w:t>p</w:t>
      </w:r>
      <w:r w:rsidR="008E79CE">
        <w:t xml:space="preserve">o dobu delší než </w:t>
      </w:r>
      <w:r>
        <w:t>15</w:t>
      </w:r>
      <w:r w:rsidR="00AE5B22">
        <w:t xml:space="preserve"> dnů pro každý jeden z případů prodlení</w:t>
      </w:r>
      <w:r w:rsidR="007E3157" w:rsidRPr="007E3157">
        <w:t xml:space="preserve"> </w:t>
      </w:r>
      <w:r w:rsidR="007E3157">
        <w:t xml:space="preserve">a toto prodlení neodstranil ani po písemné výzvě k úhradě; </w:t>
      </w:r>
      <w:r w:rsidR="007E3157" w:rsidRPr="00A442B2">
        <w:t>minimální</w:t>
      </w:r>
      <w:r w:rsidR="007E3157">
        <w:t xml:space="preserve"> </w:t>
      </w:r>
      <w:r w:rsidR="00205AAE">
        <w:t>lhůta</w:t>
      </w:r>
      <w:r w:rsidR="007E3157">
        <w:t xml:space="preserve"> na odstranění prodlení je 10 dnů ode dne doručení písemné výzvy poskytovatele.</w:t>
      </w:r>
    </w:p>
    <w:p w14:paraId="58922820" w14:textId="77777777" w:rsidR="00E50C40" w:rsidRPr="007B41D0" w:rsidRDefault="00E50C40"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7A1A2FA2" w14:textId="77777777" w:rsidR="00E50C40" w:rsidRPr="007B41D0" w:rsidRDefault="00E50C40" w:rsidP="00E50C40">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59A25C27" w14:textId="77777777" w:rsidR="00E50C40" w:rsidRPr="00853166" w:rsidRDefault="00E50C40" w:rsidP="00E50C40">
      <w:pPr>
        <w:pStyle w:val="ListNumber-ContractCzechRadio"/>
      </w:pPr>
      <w:r w:rsidRPr="00853166">
        <w:t xml:space="preserve">K ukončení </w:t>
      </w:r>
      <w:r w:rsidR="00CA36D4">
        <w:t xml:space="preserve">dílčí </w:t>
      </w:r>
      <w:r>
        <w:t>s</w:t>
      </w:r>
      <w:r w:rsidRPr="00853166">
        <w:t>mlouvy</w:t>
      </w:r>
      <w:r w:rsidR="00327BDA">
        <w:t xml:space="preserve"> písemnou</w:t>
      </w:r>
      <w:r w:rsidRPr="00853166">
        <w:t xml:space="preserve">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44B61936" w14:textId="77777777" w:rsidR="00E50C40" w:rsidRDefault="00E50C40" w:rsidP="00E50C40">
      <w:pPr>
        <w:pStyle w:val="ListNumber-ContractCzechRadio"/>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w:t>
      </w:r>
      <w:r w:rsidR="00CA36D4">
        <w:t>,</w:t>
      </w:r>
      <w:r w:rsidR="00CA36D4" w:rsidRPr="00CA36D4">
        <w:t xml:space="preserve"> </w:t>
      </w:r>
      <w:r w:rsidR="00CA36D4" w:rsidRPr="00E605F0">
        <w:t>nebo byl-li konkurs zrušen pro nedostatek majetku</w:t>
      </w:r>
      <w:r w:rsidRPr="00E605F0">
        <w:t xml:space="preserve"> nebo vstoupí-li druhá smluvní strana do likvidace za předpokladu, že je právnickou osobou</w:t>
      </w:r>
      <w:r>
        <w:t xml:space="preserve">. </w:t>
      </w:r>
    </w:p>
    <w:p w14:paraId="18F20CAE" w14:textId="77777777" w:rsidR="00E50C40" w:rsidRDefault="00EA689E" w:rsidP="00EA689E">
      <w:pPr>
        <w:pStyle w:val="ListNumber-ContractCzechRadio"/>
      </w:pPr>
      <w:r>
        <w:t>O</w:t>
      </w:r>
      <w:r w:rsidR="00E50C40">
        <w:t xml:space="preserve">bjednatel má dále právo </w:t>
      </w:r>
      <w:r w:rsidR="00725E84">
        <w:t xml:space="preserve">od dílčí smlouvy </w:t>
      </w:r>
      <w:r w:rsidR="00E50C40">
        <w:t>odstoupit:</w:t>
      </w:r>
    </w:p>
    <w:p w14:paraId="6D75FFE3" w14:textId="6BBCC4A6" w:rsidR="004720A6" w:rsidRDefault="00E07C33" w:rsidP="004720A6">
      <w:pPr>
        <w:pStyle w:val="ListLetter-ContractCzechRadio"/>
      </w:pPr>
      <w:proofErr w:type="gramStart"/>
      <w:r>
        <w:t>je–</w:t>
      </w:r>
      <w:proofErr w:type="spellStart"/>
      <w:r w:rsidR="00E50C40" w:rsidRPr="00EA689E">
        <w:t>li</w:t>
      </w:r>
      <w:proofErr w:type="spellEnd"/>
      <w:proofErr w:type="gramEnd"/>
      <w:r w:rsidR="00E50C40" w:rsidRPr="00EA689E">
        <w:t xml:space="preserve"> </w:t>
      </w:r>
      <w:r w:rsidR="005A2E9B" w:rsidRPr="00EA689E">
        <w:t>poskytovatel</w:t>
      </w:r>
      <w:r w:rsidR="00E50C40" w:rsidRPr="00EA689E">
        <w:t xml:space="preserve"> prohlášen za nespolehlivého plátce DPH;</w:t>
      </w:r>
    </w:p>
    <w:p w14:paraId="75BF54A9" w14:textId="00F90D0B" w:rsidR="00E50C40" w:rsidRPr="00EA689E" w:rsidRDefault="00E50C40" w:rsidP="00EA689E">
      <w:pPr>
        <w:pStyle w:val="ListLetter-ContractCzechRadio"/>
      </w:pPr>
      <w:r w:rsidRPr="00EA689E">
        <w:t xml:space="preserve">pokud se </w:t>
      </w:r>
      <w:r w:rsidR="005A2E9B" w:rsidRPr="00EA689E">
        <w:t>poskytovatel</w:t>
      </w:r>
      <w:r w:rsidR="005A2E9B" w:rsidRPr="00EA689E" w:rsidDel="005A2E9B">
        <w:t xml:space="preserve"> </w:t>
      </w:r>
      <w:r w:rsidRPr="00EA689E">
        <w:t>ocitl v prodlení s </w:t>
      </w:r>
      <w:r w:rsidR="001E0663" w:rsidRPr="00EA689E">
        <w:t xml:space="preserve">poskytováním </w:t>
      </w:r>
      <w:r w:rsidR="00AF088E" w:rsidRPr="00EA689E">
        <w:t xml:space="preserve">služeb </w:t>
      </w:r>
      <w:r w:rsidRPr="00EA689E">
        <w:t xml:space="preserve">dle dílčí smlouvy a toto prodlení neodstranil ani po písemně výzvě objednatele; </w:t>
      </w:r>
    </w:p>
    <w:p w14:paraId="481FC4B7" w14:textId="77777777" w:rsidR="00E50C40" w:rsidRPr="00EA689E" w:rsidRDefault="00E50C40" w:rsidP="00EA689E">
      <w:pPr>
        <w:pStyle w:val="ListLetter-ContractCzechRadio"/>
      </w:pPr>
      <w:r w:rsidRPr="00EA689E">
        <w:t xml:space="preserve">pokud se </w:t>
      </w:r>
      <w:r w:rsidR="005A2E9B" w:rsidRPr="00EA689E">
        <w:t>poskytovatel</w:t>
      </w:r>
      <w:r w:rsidRPr="00EA689E">
        <w:t xml:space="preserve"> ocitl v prodlení s vyřízením reklamace </w:t>
      </w:r>
      <w:r w:rsidR="00AF088E" w:rsidRPr="00EA689E">
        <w:t xml:space="preserve">služeb </w:t>
      </w:r>
      <w:r w:rsidRPr="00EA689E">
        <w:t xml:space="preserve">a toto prodlení neodstranil ani po písemně výzvě objednatele; </w:t>
      </w:r>
    </w:p>
    <w:p w14:paraId="05CA7AEC" w14:textId="77777777" w:rsidR="00327BDA" w:rsidRDefault="00DC3FC8" w:rsidP="00EA689E">
      <w:pPr>
        <w:pStyle w:val="ListLetter-ContractCzechRadio"/>
      </w:pPr>
      <w:r w:rsidRPr="00EA689E">
        <w:t xml:space="preserve">v případě, že poskytovatel poskytuje služby v rozporu s pokyny objednatele nebo v rozporu s touto </w:t>
      </w:r>
      <w:r w:rsidR="005F042C">
        <w:t xml:space="preserve">dohodou a dílčí </w:t>
      </w:r>
      <w:r w:rsidRPr="00EA689E">
        <w:t xml:space="preserve">smlouvu a </w:t>
      </w:r>
      <w:r w:rsidR="005F042C" w:rsidRPr="00EA689E">
        <w:t>ne</w:t>
      </w:r>
      <w:r w:rsidR="005F042C">
        <w:t>z</w:t>
      </w:r>
      <w:r w:rsidR="005F042C" w:rsidRPr="00EA689E">
        <w:t xml:space="preserve">jedná </w:t>
      </w:r>
      <w:r w:rsidRPr="00EA689E">
        <w:t>nápravu ani v přiměřené náhradn</w:t>
      </w:r>
      <w:r w:rsidR="003F45E1">
        <w:t>í lhůtě poskytnuté objednatelem</w:t>
      </w:r>
      <w:r w:rsidR="00327BDA">
        <w:t>;</w:t>
      </w:r>
    </w:p>
    <w:p w14:paraId="1D0420CF" w14:textId="77777777" w:rsidR="004720A6" w:rsidRDefault="004720A6" w:rsidP="004720A6">
      <w:pPr>
        <w:pStyle w:val="ListLetter-ContractCzechRadio"/>
      </w:pPr>
      <w:r>
        <w:t>v případě, že poskytovatel porušuje povinnosti při zpracování osobních údajů stanovené touto smlouvou nebo platnými právními předpisy.</w:t>
      </w:r>
    </w:p>
    <w:p w14:paraId="316FBBE2" w14:textId="644D350D" w:rsidR="004720A6" w:rsidRPr="00EA689E" w:rsidRDefault="00E07C33" w:rsidP="004720A6">
      <w:pPr>
        <w:pStyle w:val="ListLetter-ContractCzechRadio"/>
      </w:pPr>
      <w:proofErr w:type="gramStart"/>
      <w:r>
        <w:t>je–</w:t>
      </w:r>
      <w:proofErr w:type="spellStart"/>
      <w:r w:rsidR="00327BDA">
        <w:t>li</w:t>
      </w:r>
      <w:proofErr w:type="spellEnd"/>
      <w:proofErr w:type="gramEnd"/>
      <w:r w:rsidR="00327BDA">
        <w:t xml:space="preserve"> to stanoveno rámcovou dohodou</w:t>
      </w:r>
      <w:r w:rsidR="003F45E1">
        <w:t>.</w:t>
      </w:r>
    </w:p>
    <w:p w14:paraId="66AA30D2" w14:textId="77777777" w:rsidR="00E50C40" w:rsidRDefault="00EA689E" w:rsidP="00EA689E">
      <w:pPr>
        <w:pStyle w:val="ListNumber-ContractCzechRadio"/>
      </w:pPr>
      <w:r>
        <w:t>P</w:t>
      </w:r>
      <w:r w:rsidR="005A2E9B">
        <w:t>oskytovatel</w:t>
      </w:r>
      <w:r>
        <w:t xml:space="preserve"> má dále právo </w:t>
      </w:r>
      <w:r w:rsidR="005F042C">
        <w:t xml:space="preserve">od dílčí smlouvy </w:t>
      </w:r>
      <w:r>
        <w:t xml:space="preserve">odstoupit, </w:t>
      </w:r>
      <w:r w:rsidR="00E50C40">
        <w:t>pokud se objednatel ocitl v prodlení s úhradou dlužné částky a toto prodlení neodstranil ani po písemné výzvě objednatele</w:t>
      </w:r>
      <w:r w:rsidR="00205AAE">
        <w:t>;</w:t>
      </w:r>
      <w:r w:rsidR="00685F91" w:rsidRPr="00685F91">
        <w:t xml:space="preserve"> </w:t>
      </w:r>
      <w:r w:rsidR="00685F91" w:rsidRPr="00A442B2">
        <w:t>minimální</w:t>
      </w:r>
      <w:r w:rsidR="00685F91">
        <w:t xml:space="preserve"> </w:t>
      </w:r>
      <w:r w:rsidR="00205AAE">
        <w:t>lhůta</w:t>
      </w:r>
      <w:r w:rsidR="00685F91">
        <w:t xml:space="preserve"> na odstranění prodlení je 10 dnů ode dne doručení písemné výzvy poskytovatele</w:t>
      </w:r>
      <w:r w:rsidR="00E50C40">
        <w:t>.</w:t>
      </w:r>
    </w:p>
    <w:p w14:paraId="2A1FE499" w14:textId="77777777" w:rsidR="00E50C40" w:rsidRDefault="00E50C40" w:rsidP="003F45E1">
      <w:pPr>
        <w:pStyle w:val="ListNumber-ContractCzechRadio"/>
        <w:numPr>
          <w:ilvl w:val="0"/>
          <w:numId w:val="0"/>
        </w:numPr>
      </w:pPr>
      <w:r w:rsidRPr="00FA08B9">
        <w:rPr>
          <w:b/>
          <w:u w:val="single"/>
        </w:rPr>
        <w:lastRenderedPageBreak/>
        <w:t xml:space="preserve">Obecné podmínky </w:t>
      </w:r>
      <w:r>
        <w:rPr>
          <w:b/>
          <w:u w:val="single"/>
        </w:rPr>
        <w:t>ukončení</w:t>
      </w:r>
      <w:r w:rsidR="00D34809">
        <w:rPr>
          <w:b/>
          <w:u w:val="single"/>
        </w:rPr>
        <w:t xml:space="preserve"> rámcové dohody a dílčí</w:t>
      </w:r>
      <w:r w:rsidR="00CA36D4">
        <w:rPr>
          <w:b/>
          <w:u w:val="single"/>
        </w:rPr>
        <w:t>ch</w:t>
      </w:r>
      <w:r>
        <w:rPr>
          <w:b/>
          <w:u w:val="single"/>
        </w:rPr>
        <w:t xml:space="preserve"> </w:t>
      </w:r>
      <w:r w:rsidR="00CA36D4">
        <w:rPr>
          <w:b/>
          <w:u w:val="single"/>
        </w:rPr>
        <w:t>smluv</w:t>
      </w:r>
      <w:r>
        <w:t>:</w:t>
      </w:r>
    </w:p>
    <w:p w14:paraId="2491822C" w14:textId="77777777" w:rsidR="00E50C40" w:rsidRDefault="003F45E1" w:rsidP="003F45E1">
      <w:pPr>
        <w:pStyle w:val="ListNumber-ContractCzechRadio"/>
      </w:pPr>
      <w:r>
        <w:t>R</w:t>
      </w:r>
      <w:r w:rsidR="00B31737">
        <w:t xml:space="preserve">ámcovou dohodu ani </w:t>
      </w:r>
      <w:r w:rsidR="00E50C40">
        <w:t>k</w:t>
      </w:r>
      <w:r w:rsidR="00E50C40" w:rsidRPr="00BA288C">
        <w:t xml:space="preserve">teroukoliv uzavřenou </w:t>
      </w:r>
      <w:r w:rsidR="00B31737">
        <w:t xml:space="preserve">dílčí </w:t>
      </w:r>
      <w:r w:rsidR="00E50C40" w:rsidRPr="00BA288C">
        <w:t xml:space="preserve">smlouvu není </w:t>
      </w:r>
      <w:r w:rsidR="00E50C40">
        <w:t>žádná ze smluvních stran</w:t>
      </w:r>
      <w:r w:rsidR="00E50C40" w:rsidRPr="00BA288C">
        <w:t xml:space="preserve"> oprávněn</w:t>
      </w:r>
      <w:r w:rsidR="00E50C40">
        <w:t>a</w:t>
      </w:r>
      <w:r w:rsidR="00E50C40" w:rsidRPr="00BA288C">
        <w:t xml:space="preserve"> jednostranně ukončit z žádných jiných důvodů </w:t>
      </w:r>
      <w:r w:rsidR="00B31737">
        <w:t>ani jinými způsoby, je</w:t>
      </w:r>
      <w:r w:rsidR="00BC2500">
        <w:t>n</w:t>
      </w:r>
      <w:r w:rsidR="00B31737">
        <w:t xml:space="preserve">ž stanovují </w:t>
      </w:r>
      <w:r w:rsidR="00E50C40" w:rsidRPr="00BA288C">
        <w:t>dispozitivní ustanovení</w:t>
      </w:r>
      <w:r w:rsidR="00B31737">
        <w:t xml:space="preserve"> </w:t>
      </w:r>
      <w:r w:rsidR="00E50C40" w:rsidRPr="00BA288C">
        <w:t xml:space="preserve">obecně závazných právních předpisů, vyjma důvodů </w:t>
      </w:r>
      <w:r w:rsidR="00B31737">
        <w:t xml:space="preserve">a způsobů </w:t>
      </w:r>
      <w:r w:rsidR="00E50C40" w:rsidRPr="00BA288C">
        <w:t xml:space="preserve">uvedených </w:t>
      </w:r>
      <w:r w:rsidR="00E50C40">
        <w:t xml:space="preserve">jinde </w:t>
      </w:r>
      <w:r w:rsidR="00E50C40" w:rsidRPr="00BA288C">
        <w:t xml:space="preserve">v této </w:t>
      </w:r>
      <w:r w:rsidR="00671BDC">
        <w:t>dohod</w:t>
      </w:r>
      <w:r w:rsidR="00E50C40" w:rsidRPr="00BA288C">
        <w:t xml:space="preserve">ě. </w:t>
      </w:r>
    </w:p>
    <w:p w14:paraId="7D3B9B7C" w14:textId="77777777" w:rsidR="00E50C40" w:rsidRPr="002E4874" w:rsidRDefault="003F45E1" w:rsidP="003F45E1">
      <w:pPr>
        <w:pStyle w:val="ListNumber-ContractCzechRadio"/>
      </w:pPr>
      <w:r>
        <w:t>Ú</w:t>
      </w:r>
      <w:r w:rsidR="00E50C40" w:rsidRPr="002E4874">
        <w:t xml:space="preserve">činky odstoupení nastávají dnem doručení písemného oznámení o </w:t>
      </w:r>
      <w:r w:rsidR="00E50C40" w:rsidRPr="00827D6A">
        <w:t>odstoupení</w:t>
      </w:r>
      <w:r w:rsidR="00E50C40">
        <w:t xml:space="preserve"> druhé smluvní straně</w:t>
      </w:r>
      <w:r w:rsidR="00D34809">
        <w:t>,</w:t>
      </w:r>
      <w:r w:rsidR="00D34809" w:rsidRPr="00D34809">
        <w:rPr>
          <w:rFonts w:eastAsia="Times New Roman" w:cs="Arial"/>
          <w:bCs/>
          <w:kern w:val="32"/>
          <w:szCs w:val="20"/>
        </w:rPr>
        <w:t xml:space="preserve"> </w:t>
      </w:r>
      <w:r w:rsidR="00D34809">
        <w:rPr>
          <w:rFonts w:eastAsia="Times New Roman" w:cs="Arial"/>
          <w:bCs/>
          <w:kern w:val="32"/>
          <w:szCs w:val="20"/>
        </w:rPr>
        <w:t>příp. později, pokud je tak v odstoupení uvedeno</w:t>
      </w:r>
      <w:r w:rsidR="00E50C40">
        <w:t xml:space="preserve">. </w:t>
      </w:r>
      <w:r w:rsidR="00327BDA" w:rsidRPr="00327BDA">
        <w:t xml:space="preserve"> </w:t>
      </w:r>
      <w:r w:rsidR="00327BDA">
        <w:t xml:space="preserve">V oznámení o odstoupení musí být </w:t>
      </w:r>
      <w:r w:rsidR="00327BDA">
        <w:rPr>
          <w:rFonts w:eastAsia="Times New Roman" w:cs="Arial"/>
          <w:bCs/>
          <w:kern w:val="32"/>
          <w:szCs w:val="20"/>
        </w:rPr>
        <w:t>popsán konkrétní důvod odstoupení</w:t>
      </w:r>
      <w:r w:rsidR="00685F91" w:rsidRPr="00685F91">
        <w:rPr>
          <w:rFonts w:eastAsia="Times New Roman" w:cs="Arial"/>
          <w:bCs/>
          <w:kern w:val="32"/>
          <w:szCs w:val="20"/>
        </w:rPr>
        <w:t xml:space="preserve"> </w:t>
      </w:r>
      <w:r w:rsidR="00685F91">
        <w:rPr>
          <w:rFonts w:eastAsia="Times New Roman" w:cs="Arial"/>
          <w:bCs/>
          <w:kern w:val="32"/>
          <w:szCs w:val="20"/>
        </w:rPr>
        <w:t>a být podepsán oprávněným zástupcem smluvní strany</w:t>
      </w:r>
      <w:r w:rsidR="00327BDA">
        <w:rPr>
          <w:rFonts w:eastAsia="Times New Roman" w:cs="Arial"/>
          <w:bCs/>
          <w:kern w:val="32"/>
          <w:szCs w:val="20"/>
        </w:rPr>
        <w:t>, v opačném případě se odstoupení považuje za neplatné.</w:t>
      </w:r>
    </w:p>
    <w:p w14:paraId="72C8EB84" w14:textId="77777777" w:rsidR="00E50C40" w:rsidRPr="002E4874" w:rsidRDefault="003F45E1" w:rsidP="003F45E1">
      <w:pPr>
        <w:pStyle w:val="ListNumber-ContractCzechRadio"/>
      </w:pPr>
      <w:r>
        <w:t>O</w:t>
      </w:r>
      <w:r w:rsidR="00E50C40" w:rsidRPr="002E4874">
        <w:t xml:space="preserve">dstoupením od </w:t>
      </w:r>
      <w:r w:rsidR="00B31737">
        <w:t xml:space="preserve">rámcové dohody </w:t>
      </w:r>
      <w:r w:rsidR="00BC2500">
        <w:t>nebo</w:t>
      </w:r>
      <w:r w:rsidR="00DF4530">
        <w:t xml:space="preserve"> dílčí smlouvy </w:t>
      </w:r>
      <w:r w:rsidR="00E50C40" w:rsidRPr="002E4874">
        <w:t xml:space="preserve">nejsou dotčena ustanovení této </w:t>
      </w:r>
      <w:r w:rsidR="00B31737">
        <w:t>dohody</w:t>
      </w:r>
      <w:r w:rsidR="00E50C40" w:rsidRPr="002E4874">
        <w:t xml:space="preserve">, která se týkají zejména nároků z uplatněných </w:t>
      </w:r>
      <w:r w:rsidR="00E50C40" w:rsidRPr="00827D6A">
        <w:t>sankcí</w:t>
      </w:r>
      <w:r w:rsidR="00E50C40" w:rsidRPr="002E4874">
        <w:t>, náhrady škody a dalších ustanovení, z jejichž povahy vyplývá, že mají platit i po zániku účinnosti</w:t>
      </w:r>
      <w:r w:rsidR="00B31737">
        <w:t xml:space="preserve"> </w:t>
      </w:r>
      <w:r w:rsidR="00DF4530">
        <w:t xml:space="preserve">této </w:t>
      </w:r>
      <w:r w:rsidR="00B31737">
        <w:t>dohody</w:t>
      </w:r>
      <w:r w:rsidR="00DF4530">
        <w:t xml:space="preserve"> nebo dílčí smlouvy</w:t>
      </w:r>
      <w:r w:rsidR="00E50C40" w:rsidRPr="002E4874">
        <w:t>.</w:t>
      </w:r>
    </w:p>
    <w:p w14:paraId="21001061" w14:textId="77777777" w:rsidR="000E5477" w:rsidRDefault="00E50C40" w:rsidP="00A57148">
      <w:pPr>
        <w:pStyle w:val="ListNumber-ContractCzechRadio"/>
      </w:pPr>
      <w:r w:rsidRPr="002E4874">
        <w:t xml:space="preserve">Při předčasném ukončení </w:t>
      </w:r>
      <w:r w:rsidR="00B31737">
        <w:t xml:space="preserve">rámcové dohody či dílčí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B31737">
        <w:t xml:space="preserve">dohody </w:t>
      </w:r>
      <w:r w:rsidRPr="002E4874">
        <w:t xml:space="preserve">i z konkrétních </w:t>
      </w:r>
      <w:r>
        <w:t>d</w:t>
      </w:r>
      <w:r w:rsidRPr="002E4874">
        <w:t>ílčích smluv</w:t>
      </w:r>
      <w:r>
        <w:t xml:space="preserve"> </w:t>
      </w:r>
      <w:r w:rsidR="00DF4530">
        <w:t xml:space="preserve">či </w:t>
      </w:r>
      <w:r>
        <w:t>objednávek</w:t>
      </w:r>
      <w:r w:rsidRPr="002E4874">
        <w:t>.</w:t>
      </w:r>
    </w:p>
    <w:p w14:paraId="1A812298" w14:textId="77777777" w:rsidR="00E50C40" w:rsidRDefault="00E50C40" w:rsidP="00E50C40">
      <w:pPr>
        <w:pStyle w:val="Heading-Number-ContractCzechRadio"/>
      </w:pPr>
      <w:r>
        <w:t xml:space="preserve">Doba účinnosti </w:t>
      </w:r>
      <w:r w:rsidR="00B31737">
        <w:t>dohody</w:t>
      </w:r>
    </w:p>
    <w:p w14:paraId="6718F463" w14:textId="5890C465" w:rsidR="00E50C40" w:rsidRPr="002E4874" w:rsidRDefault="00E50C40" w:rsidP="00E50C40">
      <w:pPr>
        <w:pStyle w:val="ListNumber-ContractCzechRadio"/>
      </w:pPr>
      <w:r w:rsidRPr="002E4874">
        <w:t xml:space="preserve">Tato </w:t>
      </w:r>
      <w:r w:rsidR="00671BDC">
        <w:t>dohod</w:t>
      </w:r>
      <w:r w:rsidRPr="002E4874">
        <w:t xml:space="preserve">a se uzavírá na dobu </w:t>
      </w:r>
      <w:r w:rsidR="004720A6">
        <w:rPr>
          <w:rFonts w:cs="Arial"/>
          <w:b/>
          <w:szCs w:val="20"/>
        </w:rPr>
        <w:t>12</w:t>
      </w:r>
      <w:r w:rsidR="00414B5D" w:rsidRPr="002B38D0">
        <w:rPr>
          <w:rFonts w:cs="Arial"/>
          <w:b/>
          <w:szCs w:val="20"/>
        </w:rPr>
        <w:t xml:space="preserve"> </w:t>
      </w:r>
      <w:r w:rsidR="00DC3FC8" w:rsidRPr="002B38D0">
        <w:rPr>
          <w:b/>
        </w:rPr>
        <w:t>měsíců</w:t>
      </w:r>
      <w:r w:rsidRPr="002E4874">
        <w:t>, počínaje dnem její</w:t>
      </w:r>
      <w:r w:rsidR="00B31737">
        <w:t xml:space="preserve"> účinnosti</w:t>
      </w:r>
      <w:r w:rsidRPr="002E4874">
        <w:t xml:space="preserve">. </w:t>
      </w:r>
    </w:p>
    <w:p w14:paraId="43646BA2" w14:textId="77777777" w:rsidR="00E50C40" w:rsidRDefault="00E50C40" w:rsidP="004B1C35">
      <w:pPr>
        <w:pStyle w:val="ListNumber-ContractCzechRadio"/>
      </w:pPr>
      <w:r w:rsidRPr="002E4874">
        <w:t xml:space="preserve">Po uplynutí doby </w:t>
      </w:r>
      <w:r>
        <w:t xml:space="preserve">účinnosti </w:t>
      </w:r>
      <w:r w:rsidR="00B31737">
        <w:t>dohod</w:t>
      </w:r>
      <w:r w:rsidR="00B31737" w:rsidRPr="002E4874">
        <w:t xml:space="preserve">y </w:t>
      </w:r>
      <w:r w:rsidR="00646298" w:rsidRPr="002E4874">
        <w:t xml:space="preserve">již nelze na jejím </w:t>
      </w:r>
      <w:r w:rsidR="00646298" w:rsidRPr="002E4874">
        <w:rPr>
          <w:spacing w:val="-2"/>
        </w:rPr>
        <w:t xml:space="preserve">základě </w:t>
      </w:r>
      <w:r w:rsidR="00646298">
        <w:rPr>
          <w:spacing w:val="-2"/>
        </w:rPr>
        <w:t xml:space="preserve">poptávat dílčí plnění a činit objednávky </w:t>
      </w:r>
      <w:r w:rsidR="00601DCA">
        <w:rPr>
          <w:spacing w:val="-2"/>
        </w:rPr>
        <w:t>nebo</w:t>
      </w:r>
      <w:r w:rsidR="00646298">
        <w:rPr>
          <w:spacing w:val="-2"/>
        </w:rPr>
        <w:t xml:space="preserve">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B31737">
        <w:rPr>
          <w:spacing w:val="-2"/>
        </w:rPr>
        <w:t>i</w:t>
      </w:r>
      <w:r w:rsidRPr="002E4874">
        <w:t xml:space="preserve"> </w:t>
      </w:r>
      <w:r w:rsidR="00B31737">
        <w:t>dohod</w:t>
      </w:r>
      <w:r w:rsidR="00B31737" w:rsidRPr="002E4874">
        <w:rPr>
          <w:spacing w:val="-2"/>
        </w:rPr>
        <w:t xml:space="preserve">y </w:t>
      </w:r>
      <w:r w:rsidRPr="002E4874">
        <w:rPr>
          <w:spacing w:val="-2"/>
        </w:rPr>
        <w:t xml:space="preserve">a všechny jejich podmínky a odkazy na </w:t>
      </w:r>
      <w:r w:rsidR="00B31737">
        <w:rPr>
          <w:spacing w:val="-2"/>
        </w:rPr>
        <w:t>dohod</w:t>
      </w:r>
      <w:r w:rsidR="00B31737" w:rsidRPr="002E4874">
        <w:rPr>
          <w:spacing w:val="-2"/>
        </w:rPr>
        <w:t xml:space="preserve">u </w:t>
      </w:r>
      <w:r w:rsidRPr="002E4874">
        <w:t xml:space="preserve">nejsou uplynutím doby </w:t>
      </w:r>
      <w:r>
        <w:rPr>
          <w:spacing w:val="-2"/>
        </w:rPr>
        <w:t>účinnost</w:t>
      </w:r>
      <w:r w:rsidR="00B31737">
        <w:rPr>
          <w:spacing w:val="-2"/>
        </w:rPr>
        <w:t>i</w:t>
      </w:r>
      <w:r>
        <w:rPr>
          <w:spacing w:val="-2"/>
        </w:rPr>
        <w:t xml:space="preserve"> </w:t>
      </w:r>
      <w:r w:rsidR="00B31737">
        <w:t xml:space="preserve">dohody </w:t>
      </w:r>
      <w:r>
        <w:t>dotčeny.</w:t>
      </w:r>
    </w:p>
    <w:p w14:paraId="7E81EE61" w14:textId="77777777" w:rsidR="00F043FF" w:rsidRDefault="00231F03" w:rsidP="004B1C35">
      <w:pPr>
        <w:pStyle w:val="Heading-Number-ContractCzechRadio"/>
      </w:pPr>
      <w:r>
        <w:t>Ostatní ujednání smluvních stran</w:t>
      </w:r>
    </w:p>
    <w:p w14:paraId="59A2F8D8" w14:textId="77777777" w:rsidR="00F043FF" w:rsidRDefault="002E212A" w:rsidP="004B1C35">
      <w:pPr>
        <w:pStyle w:val="ListNumber-ContractCzechRadio"/>
      </w:pPr>
      <w:r>
        <w:t>S</w:t>
      </w:r>
      <w:r w:rsidR="00F043FF">
        <w:t xml:space="preserve">mluvní strany pro </w:t>
      </w:r>
      <w:r w:rsidR="00C03027">
        <w:t>vyloučení případných</w:t>
      </w:r>
      <w:r w:rsidR="00F043FF">
        <w:t xml:space="preserve"> pochybností uvádí následující:</w:t>
      </w:r>
    </w:p>
    <w:p w14:paraId="5C316F2D" w14:textId="77777777" w:rsidR="00F043FF" w:rsidRDefault="00F043FF" w:rsidP="004B1C35">
      <w:pPr>
        <w:pStyle w:val="ListLetter-ContractCzechRadio"/>
      </w:pPr>
      <w:r>
        <w:t>j</w:t>
      </w:r>
      <w:r w:rsidRPr="00610D0E">
        <w:t>e-li k</w:t>
      </w:r>
      <w:r w:rsidR="005A2E9B">
        <w:t> poskytnutí služeb</w:t>
      </w:r>
      <w:r w:rsidRPr="00610D0E">
        <w:t xml:space="preserve"> nutná součinnost objednatele, určí mu </w:t>
      </w:r>
      <w:r w:rsidR="005A2E9B">
        <w:t>poskytovatel</w:t>
      </w:r>
      <w:r w:rsidRPr="00610D0E">
        <w:t xml:space="preserve"> </w:t>
      </w:r>
      <w:r>
        <w:t xml:space="preserve">písemnou a prokazatelně doručenou formou </w:t>
      </w:r>
      <w:r w:rsidRPr="00610D0E">
        <w:t xml:space="preserve">přiměřenou lhůtu k jejímu poskytnutí. Uplyne-li </w:t>
      </w:r>
      <w:r w:rsidR="006278A8">
        <w:t xml:space="preserve">tato </w:t>
      </w:r>
      <w:r w:rsidRPr="00610D0E">
        <w:t xml:space="preserve">lhůta marně, </w:t>
      </w:r>
      <w:r>
        <w:t>ne</w:t>
      </w:r>
      <w:r w:rsidRPr="00610D0E">
        <w:t xml:space="preserve">má </w:t>
      </w:r>
      <w:r w:rsidR="005A2E9B">
        <w:t>poskytovatel</w:t>
      </w:r>
      <w:r w:rsidRPr="00610D0E">
        <w:t xml:space="preserve"> právo </w:t>
      </w:r>
      <w:r>
        <w:t>zajistit si</w:t>
      </w:r>
      <w:r w:rsidRPr="00610D0E">
        <w:t xml:space="preserve"> náhradní plnění na účet objednatele, </w:t>
      </w:r>
      <w:r>
        <w:t>má však právo</w:t>
      </w:r>
      <w:r w:rsidR="00041030">
        <w:t xml:space="preserve"> </w:t>
      </w:r>
      <w:r>
        <w:t xml:space="preserve">odstoupit od </w:t>
      </w:r>
      <w:r w:rsidR="002A2C2D">
        <w:t xml:space="preserve">dílčí </w:t>
      </w:r>
      <w:r>
        <w:t>smlouvy</w:t>
      </w:r>
      <w:r w:rsidR="00986DE4">
        <w:t>, pakliže na tento svůj záměr objednatele předem písemně upozornil</w:t>
      </w:r>
    </w:p>
    <w:p w14:paraId="6F830316" w14:textId="77777777" w:rsidR="00F043FF" w:rsidRDefault="005A2E9B" w:rsidP="004B1C35">
      <w:pPr>
        <w:pStyle w:val="ListLetter-ContractCzechRadio"/>
      </w:pPr>
      <w:r>
        <w:t>poskytovatel</w:t>
      </w:r>
      <w:r w:rsidR="00091902">
        <w:t xml:space="preserve"> </w:t>
      </w:r>
      <w:r w:rsidR="00833159" w:rsidRPr="00F043FF">
        <w:t>je vázán</w:t>
      </w:r>
      <w:r w:rsidR="00833159">
        <w:t xml:space="preserve"> </w:t>
      </w:r>
      <w:r w:rsidR="00F043FF">
        <w:t>p</w:t>
      </w:r>
      <w:r w:rsidR="00F043FF" w:rsidRPr="00F043FF">
        <w:t xml:space="preserve">říkazy objednatele ohledně způsobu </w:t>
      </w:r>
      <w:r>
        <w:t>poskytování služeb</w:t>
      </w:r>
      <w:r w:rsidR="00833159">
        <w:t>.</w:t>
      </w:r>
      <w:r w:rsidR="00F043FF" w:rsidRPr="00F043FF">
        <w:t xml:space="preserve"> </w:t>
      </w:r>
      <w:r w:rsidR="00833159">
        <w:t>Jsou-li</w:t>
      </w:r>
      <w:r w:rsidR="00F043FF">
        <w:t xml:space="preserve"> příkazy objednatele nevhodné</w:t>
      </w:r>
      <w:r w:rsidR="00833159">
        <w:t xml:space="preserve"> vzhledem k povaze </w:t>
      </w:r>
      <w:r>
        <w:t>služeb</w:t>
      </w:r>
      <w:r w:rsidR="00F043FF">
        <w:t xml:space="preserve">, je </w:t>
      </w:r>
      <w:r>
        <w:t>poskytovatel</w:t>
      </w:r>
      <w:r w:rsidR="00F043FF">
        <w:t xml:space="preserve"> povinen na to objednatele písemnou a prokazatelně doručenou formou </w:t>
      </w:r>
      <w:r w:rsidR="00833159">
        <w:t xml:space="preserve">neprodleně po jejich obdržení </w:t>
      </w:r>
      <w:r w:rsidR="00F043FF">
        <w:t>upozornit;</w:t>
      </w:r>
    </w:p>
    <w:p w14:paraId="101A58DC" w14:textId="77777777" w:rsidR="00F805A1" w:rsidRDefault="002932DA" w:rsidP="004B1C35">
      <w:pPr>
        <w:pStyle w:val="ListLetter-ContractCzechRadio"/>
      </w:pPr>
      <w:r>
        <w:t>m</w:t>
      </w:r>
      <w:r w:rsidR="00F805A1" w:rsidRPr="00F805A1">
        <w:t>á-li objednatel opatřit věc k</w:t>
      </w:r>
      <w:r w:rsidR="00AF088E">
        <w:t> poskytování služeb</w:t>
      </w:r>
      <w:r w:rsidR="00B31737">
        <w:t xml:space="preserve"> dle dílčí smlouvy</w:t>
      </w:r>
      <w:r w:rsidR="00F805A1" w:rsidRPr="00F805A1">
        <w:t xml:space="preserve">, předá ji </w:t>
      </w:r>
      <w:r w:rsidR="005A2E9B">
        <w:t>poskytovatel</w:t>
      </w:r>
      <w:r w:rsidR="00F805A1" w:rsidRPr="00F805A1">
        <w:t xml:space="preserve"> v dohodnuté době, jinak bez zbytečného odkladu po </w:t>
      </w:r>
      <w:r w:rsidR="00B31737">
        <w:t>účinnosti</w:t>
      </w:r>
      <w:r w:rsidR="00B31737" w:rsidRPr="00F805A1">
        <w:t xml:space="preserve"> </w:t>
      </w:r>
      <w:r w:rsidR="00B31737">
        <w:t xml:space="preserve">dílčí </w:t>
      </w:r>
      <w:r w:rsidR="00F805A1" w:rsidRPr="00F805A1">
        <w:t xml:space="preserve">smlouvy. Má se za to, že se cena </w:t>
      </w:r>
      <w:r w:rsidR="00AF088E">
        <w:t>služeb</w:t>
      </w:r>
      <w:r w:rsidR="00AF088E" w:rsidRPr="00F805A1">
        <w:t xml:space="preserve"> </w:t>
      </w:r>
      <w:r w:rsidR="00F805A1" w:rsidRPr="00F805A1">
        <w:t xml:space="preserve">o cenu této věci nesnižuje. </w:t>
      </w:r>
      <w:r w:rsidR="00F805A1">
        <w:t>N</w:t>
      </w:r>
      <w:r w:rsidR="00F805A1" w:rsidRPr="00F805A1">
        <w:t xml:space="preserve">eopatří-li objednatel věc včas a neučiní-li tak ani na </w:t>
      </w:r>
      <w:r w:rsidR="00F805A1">
        <w:t>opakovanou</w:t>
      </w:r>
      <w:r w:rsidR="0032387C">
        <w:t>, písemnou</w:t>
      </w:r>
      <w:r w:rsidR="00F805A1">
        <w:t xml:space="preserve"> </w:t>
      </w:r>
      <w:r w:rsidR="00F72AB3">
        <w:t>a prokazatelně doručenou</w:t>
      </w:r>
      <w:r w:rsidR="00F72AB3" w:rsidRPr="00F805A1">
        <w:t xml:space="preserve"> </w:t>
      </w:r>
      <w:r w:rsidR="00F805A1" w:rsidRPr="00F805A1">
        <w:t xml:space="preserve">výzvu </w:t>
      </w:r>
      <w:r w:rsidR="00C926BF">
        <w:t>poskytovatele</w:t>
      </w:r>
      <w:r w:rsidR="00C926BF" w:rsidRPr="00F805A1">
        <w:t xml:space="preserve"> </w:t>
      </w:r>
      <w:r w:rsidR="00F805A1" w:rsidRPr="00F805A1">
        <w:t>v dodatečné přiměřené době, může věc opatřit</w:t>
      </w:r>
      <w:r w:rsidR="00A46D83" w:rsidRPr="00A46D83">
        <w:t xml:space="preserve"> </w:t>
      </w:r>
      <w:r w:rsidR="00A46D83">
        <w:t xml:space="preserve">poskytovatel </w:t>
      </w:r>
      <w:r w:rsidR="00F72AB3">
        <w:t xml:space="preserve">na účet objednatele, přičemž </w:t>
      </w:r>
      <w:r w:rsidR="00A46D83">
        <w:t>poskytovatel</w:t>
      </w:r>
      <w:r w:rsidR="00F72AB3">
        <w:t xml:space="preserve"> je povinen objednateli před opatřením věci sdělit písemnou a prokazatelně doručenou formou cenu takovéto věci a stanovit mu přiměřenou lhůtu k vyjádření</w:t>
      </w:r>
      <w:r w:rsidR="00033E1C">
        <w:t>.</w:t>
      </w:r>
    </w:p>
    <w:p w14:paraId="015762EB" w14:textId="77777777" w:rsidR="003117BB" w:rsidRDefault="003117BB" w:rsidP="003117BB">
      <w:pPr>
        <w:pStyle w:val="Heading-Number-ContractCzechRadio"/>
      </w:pPr>
      <w:r>
        <w:lastRenderedPageBreak/>
        <w:t>Mlčenlivost</w:t>
      </w:r>
    </w:p>
    <w:p w14:paraId="107A7E68" w14:textId="77777777" w:rsidR="003117BB" w:rsidRDefault="003117BB" w:rsidP="003117BB">
      <w:pPr>
        <w:pStyle w:val="ListNumber-ContractCzechRadio"/>
      </w:pPr>
      <w:r>
        <w:t xml:space="preserve">Poskytovatel se zavazuje </w:t>
      </w:r>
      <w:r w:rsidRPr="004C4241">
        <w:t xml:space="preserve">zachovat </w:t>
      </w:r>
      <w:r>
        <w:t xml:space="preserve">(po dobu platnosti a účinnosti a také po uplynutí platnosti a účinnosti této </w:t>
      </w:r>
      <w:r w:rsidR="00B31737">
        <w:t>dohod</w:t>
      </w:r>
      <w:r>
        <w:t>y</w:t>
      </w:r>
      <w:r w:rsidR="00B31737">
        <w:t>, jakož i všech dílčích smluv</w:t>
      </w:r>
      <w:r>
        <w:t xml:space="preserve">) </w:t>
      </w:r>
      <w:r w:rsidRPr="004C4241">
        <w:t xml:space="preserve">mlčenlivost </w:t>
      </w:r>
      <w:r>
        <w:t xml:space="preserve">o všech informacích a skutečnostech, které se poskytovatel dozví v rámci plnění předmětu této </w:t>
      </w:r>
      <w:r w:rsidR="00B31737">
        <w:t>dohod</w:t>
      </w:r>
      <w:r>
        <w:t xml:space="preserve">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w:t>
      </w:r>
      <w:r w:rsidR="00B31737">
        <w:t>dohod</w:t>
      </w:r>
      <w:r>
        <w:t>y platí, že tyto povinnosti porušil sám poskytovatel.</w:t>
      </w:r>
    </w:p>
    <w:p w14:paraId="465015A1" w14:textId="77777777" w:rsidR="00A71116" w:rsidRDefault="00A71116" w:rsidP="00A71116">
      <w:pPr>
        <w:pStyle w:val="ListNumber-ContractCzechRadio"/>
      </w:pPr>
      <w:r>
        <w:t xml:space="preserve">Povinnost mlčenlivosti </w:t>
      </w:r>
      <w:r w:rsidR="00A36082">
        <w:t xml:space="preserve">dle předcházejícího odstavce dohody </w:t>
      </w:r>
      <w:r>
        <w:t>se nevztahuje na informace a skutečnosti, které:</w:t>
      </w:r>
    </w:p>
    <w:p w14:paraId="095A8929" w14:textId="77777777" w:rsidR="00A71116" w:rsidRDefault="00A71116" w:rsidP="00A71116">
      <w:pPr>
        <w:pStyle w:val="ListLetter-ContractCzechRadio"/>
      </w:pPr>
      <w:r>
        <w:t>v době jejich zveřejnění nebo následně se stanou bez zavinění kterékoli smluvní strany všeobecně dostupnými veřejnosti;</w:t>
      </w:r>
    </w:p>
    <w:p w14:paraId="714CA695" w14:textId="77777777" w:rsidR="00A71116" w:rsidRDefault="00A71116" w:rsidP="00A71116">
      <w:pPr>
        <w:pStyle w:val="ListLetter-ContractCzechRadio"/>
      </w:pPr>
      <w:r>
        <w:t xml:space="preserve">byly získány na základě postupu nezávislého na této dohodě nebo druhé smluvní straně, pokud je strana, která informace získala, schopna tuto skutečnost doložit; </w:t>
      </w:r>
    </w:p>
    <w:p w14:paraId="249FA747" w14:textId="77777777" w:rsidR="00A71116" w:rsidRDefault="00A71116" w:rsidP="002B38D0">
      <w:pPr>
        <w:pStyle w:val="ListLetter-ContractCzechRadio"/>
      </w:pPr>
      <w:r>
        <w:t>byly poskytnuté třetí osobou, která takové informace a skutečnosti nezískala porušením povinnosti jejich ochrany;</w:t>
      </w:r>
    </w:p>
    <w:p w14:paraId="1BE12018" w14:textId="77777777" w:rsidR="00A71116" w:rsidRPr="004C4241" w:rsidRDefault="00A71116" w:rsidP="002B38D0">
      <w:pPr>
        <w:pStyle w:val="ListLetter-ContractCzechRadio"/>
      </w:pPr>
      <w:r>
        <w:t>podléhají uveřejnění na základě zákonné povinnosti či povinnosti uložené smluvní straně orgánem veřejné moci.</w:t>
      </w:r>
    </w:p>
    <w:p w14:paraId="2698EF45" w14:textId="107A6AAB" w:rsidR="003117BB" w:rsidRPr="004C4241" w:rsidRDefault="003117BB" w:rsidP="003117BB">
      <w:pPr>
        <w:pStyle w:val="ListNumber-ContractCzechRadio"/>
      </w:pPr>
      <w:r>
        <w:t>Z</w:t>
      </w:r>
      <w:r w:rsidRPr="004C4241">
        <w:t xml:space="preserve">a porušení povinností týkajících se </w:t>
      </w:r>
      <w:r>
        <w:t xml:space="preserve">mlčenlivosti dle </w:t>
      </w:r>
      <w:r w:rsidR="00A71116">
        <w:t xml:space="preserve">odstavce </w:t>
      </w:r>
      <w:r w:rsidR="00D05639">
        <w:t xml:space="preserve">č. </w:t>
      </w:r>
      <w:r w:rsidR="00A71116">
        <w:t>1 tohoto článku dohody</w:t>
      </w:r>
      <w:r>
        <w:t xml:space="preserve"> má</w:t>
      </w:r>
      <w:r w:rsidRPr="004C4241">
        <w:t xml:space="preserve"> </w:t>
      </w:r>
      <w:r w:rsidR="00B31737">
        <w:t>objednatel</w:t>
      </w:r>
      <w:r w:rsidRPr="004C4241">
        <w:t xml:space="preserve"> právo uplatnit u </w:t>
      </w:r>
      <w:r>
        <w:t xml:space="preserve">poskytovatele </w:t>
      </w:r>
      <w:r w:rsidRPr="004C4241">
        <w:t>náro</w:t>
      </w:r>
      <w:r>
        <w:t>k na zaplacení smluvní pokuty. V</w:t>
      </w:r>
      <w:r w:rsidRPr="004C4241">
        <w:t xml:space="preserve">ýše smluvní pokuty je stanovena na </w:t>
      </w:r>
      <w:r w:rsidR="004720A6">
        <w:rPr>
          <w:rFonts w:cs="Arial"/>
          <w:b/>
          <w:szCs w:val="20"/>
        </w:rPr>
        <w:t>50.000</w:t>
      </w:r>
      <w:r w:rsidRPr="003C2DF4">
        <w:rPr>
          <w:b/>
        </w:rPr>
        <w:t>,-</w:t>
      </w:r>
      <w:r w:rsidRPr="00A75EA6">
        <w:rPr>
          <w:b/>
        </w:rPr>
        <w:t xml:space="preserve"> Kč</w:t>
      </w:r>
      <w:r w:rsidRPr="004C4241">
        <w:t xml:space="preserve"> za každý jednotlivý prokázaný případ porušení povinností</w:t>
      </w:r>
      <w:r w:rsidR="005E1EDC">
        <w:t xml:space="preserve"> dle tohoto článku dohody</w:t>
      </w:r>
      <w:r w:rsidRPr="004C4241">
        <w:t>.</w:t>
      </w:r>
    </w:p>
    <w:p w14:paraId="541FE688" w14:textId="77777777" w:rsidR="00A11BC0" w:rsidRPr="006D0812" w:rsidRDefault="00A11BC0" w:rsidP="004B1C35">
      <w:pPr>
        <w:pStyle w:val="Heading-Number-ContractCzechRadio"/>
      </w:pPr>
      <w:r w:rsidRPr="006D0812">
        <w:t>Závěrečná ustanovení</w:t>
      </w:r>
    </w:p>
    <w:p w14:paraId="66DBDFA6" w14:textId="77777777" w:rsidR="004B1C35" w:rsidRPr="002E4874" w:rsidRDefault="004B1C35" w:rsidP="004B1C35">
      <w:pPr>
        <w:pStyle w:val="ListNumber-ContractCzechRadio"/>
      </w:pPr>
      <w:r w:rsidRPr="002E4874">
        <w:t xml:space="preserve">Tato rámcová </w:t>
      </w:r>
      <w:r w:rsidR="00671BDC">
        <w:t>dohod</w:t>
      </w:r>
      <w:r w:rsidRPr="002E4874">
        <w:t xml:space="preserve">a </w:t>
      </w:r>
      <w:r w:rsidR="003117BB">
        <w:t xml:space="preserve">se uzavírá a </w:t>
      </w:r>
      <w:r w:rsidRPr="002E4874">
        <w:t xml:space="preserve">nabývá platnosti dnem </w:t>
      </w:r>
      <w:r w:rsidR="008E1202">
        <w:t xml:space="preserve">jejího </w:t>
      </w:r>
      <w:r w:rsidRPr="002E4874">
        <w:t xml:space="preserve">podpisu </w:t>
      </w:r>
      <w:r w:rsidR="007427AE">
        <w:t>oběma</w:t>
      </w:r>
      <w:r w:rsidR="007427AE" w:rsidRPr="002E4874">
        <w:t xml:space="preserve"> </w:t>
      </w:r>
      <w:r>
        <w:t>s</w:t>
      </w:r>
      <w:r w:rsidRPr="002E4874">
        <w:t>mluvními stranami</w:t>
      </w:r>
      <w:r w:rsidR="00B31737" w:rsidRPr="00B31737">
        <w:t xml:space="preserve"> </w:t>
      </w:r>
      <w:r w:rsidR="00B31737" w:rsidRPr="002E4874">
        <w:t>a účinnosti</w:t>
      </w:r>
      <w:r w:rsidR="00B31737">
        <w:t xml:space="preserve"> dnem jejího uveřejnění v registru smluv </w:t>
      </w:r>
      <w:r w:rsidR="002A2C2D" w:rsidRPr="00DC344C">
        <w:rPr>
          <w:rFonts w:cs="Arial"/>
          <w:szCs w:val="20"/>
        </w:rPr>
        <w:t>v souladu se zákonem č. 340/2015 Sb., o zvláštních podmínkách účinnosti některých smluv, uveřejňování těchto smluv a o registru smluv (zákon o registru smluv), v</w:t>
      </w:r>
      <w:r w:rsidR="003D3CEC">
        <w:rPr>
          <w:rFonts w:cs="Arial"/>
          <w:szCs w:val="20"/>
        </w:rPr>
        <w:t>e</w:t>
      </w:r>
      <w:r w:rsidR="002A2C2D" w:rsidRPr="00DC344C">
        <w:rPr>
          <w:rFonts w:cs="Arial"/>
          <w:szCs w:val="20"/>
        </w:rPr>
        <w:t xml:space="preserve"> znění</w:t>
      </w:r>
      <w:r w:rsidR="003D3CEC">
        <w:rPr>
          <w:rFonts w:cs="Arial"/>
          <w:szCs w:val="20"/>
        </w:rPr>
        <w:t xml:space="preserve"> pozdějších předpisů</w:t>
      </w:r>
      <w:r w:rsidR="002A2C2D" w:rsidRPr="00DC344C">
        <w:rPr>
          <w:rFonts w:cs="Arial"/>
          <w:szCs w:val="20"/>
        </w:rPr>
        <w:t>.</w:t>
      </w:r>
    </w:p>
    <w:p w14:paraId="1C1FC0E5" w14:textId="0F0DE468" w:rsidR="00130BF0" w:rsidRPr="002E4874" w:rsidRDefault="00681DA5" w:rsidP="00130BF0">
      <w:pPr>
        <w:pStyle w:val="ListNumber-ContractCzechRadio"/>
      </w:pPr>
      <w:r>
        <w:rPr>
          <w:rFonts w:eastAsia="Times New Roman" w:cs="Arial"/>
          <w:bCs/>
          <w:kern w:val="32"/>
          <w:szCs w:val="20"/>
        </w:rPr>
        <w:t xml:space="preserve">Smluvní strany výslovně sjednávají, že právem rozhodným pro tuto </w:t>
      </w:r>
      <w:r w:rsidR="0049137C">
        <w:rPr>
          <w:rFonts w:eastAsia="Times New Roman" w:cs="Arial"/>
          <w:bCs/>
          <w:kern w:val="32"/>
          <w:szCs w:val="20"/>
        </w:rPr>
        <w:t>dohodu</w:t>
      </w:r>
      <w:r w:rsidR="00646298">
        <w:rPr>
          <w:rFonts w:eastAsia="Times New Roman" w:cs="Arial"/>
          <w:bCs/>
          <w:kern w:val="32"/>
          <w:szCs w:val="20"/>
        </w:rPr>
        <w:t xml:space="preserve"> a dílčí smlouvy na jejím základě uzavřených,</w:t>
      </w:r>
      <w:r>
        <w:rPr>
          <w:rFonts w:eastAsia="Times New Roman" w:cs="Arial"/>
          <w:bCs/>
          <w:kern w:val="32"/>
          <w:szCs w:val="20"/>
        </w:rPr>
        <w:t xml:space="preserve"> je právo České republiky. </w:t>
      </w:r>
      <w:r w:rsidR="00130BF0" w:rsidRPr="002E4874">
        <w:t xml:space="preserve">Právní vztahy z této </w:t>
      </w:r>
      <w:r w:rsidR="00130BF0">
        <w:t>dohod</w:t>
      </w:r>
      <w:r w:rsidR="00130BF0" w:rsidRPr="002E4874">
        <w:t xml:space="preserve">y vzniklé se řídí </w:t>
      </w:r>
      <w:r>
        <w:t xml:space="preserve">zejména </w:t>
      </w:r>
      <w:r w:rsidR="00130BF0" w:rsidRPr="002E4874">
        <w:t xml:space="preserve">příslušnými ustanoveními </w:t>
      </w:r>
      <w:r w:rsidR="00130BF0">
        <w:t>OZ</w:t>
      </w:r>
      <w:r w:rsidR="00701B2E">
        <w:t xml:space="preserve"> </w:t>
      </w:r>
      <w:r w:rsidR="00130BF0" w:rsidRPr="002E4874">
        <w:t xml:space="preserve">a dalšími v České republice obecně </w:t>
      </w:r>
      <w:r w:rsidR="00130BF0">
        <w:t>závaznými</w:t>
      </w:r>
      <w:r w:rsidR="00130BF0" w:rsidRPr="002E4874">
        <w:t xml:space="preserve"> právními předpisy. </w:t>
      </w:r>
    </w:p>
    <w:p w14:paraId="0937BFA7" w14:textId="77777777" w:rsidR="004B1C35" w:rsidRPr="002E4874" w:rsidRDefault="004B1C35" w:rsidP="004B1C35">
      <w:pPr>
        <w:pStyle w:val="ListNumber-ContractCzechRadio"/>
      </w:pPr>
      <w:r>
        <w:t>Objednatel</w:t>
      </w:r>
      <w:r w:rsidRPr="002E4874">
        <w:t xml:space="preserve"> má právo nevyčerpat celý rozsah plnění v souladu se </w:t>
      </w:r>
      <w:r>
        <w:t>z</w:t>
      </w:r>
      <w:r w:rsidRPr="002E4874">
        <w:t xml:space="preserve">adávacím řízením </w:t>
      </w:r>
      <w:r w:rsidR="00681DA5">
        <w:t xml:space="preserve">veřejné zakázky </w:t>
      </w:r>
      <w:r w:rsidRPr="002E4874">
        <w:t xml:space="preserve">a podle této </w:t>
      </w:r>
      <w:r w:rsidR="00B31737">
        <w:t>dohod</w:t>
      </w:r>
      <w:r w:rsidR="00B31737" w:rsidRPr="002E4874">
        <w:t>y</w:t>
      </w:r>
      <w:r w:rsidRPr="002E4874">
        <w:t>.</w:t>
      </w:r>
    </w:p>
    <w:p w14:paraId="3AC00E75" w14:textId="77777777" w:rsidR="00130BF0" w:rsidRDefault="00130BF0" w:rsidP="00130BF0">
      <w:pPr>
        <w:pStyle w:val="ListNumber-ContractCzechRadio"/>
      </w:pPr>
      <w:r w:rsidRPr="006D0812">
        <w:t xml:space="preserve">Tato </w:t>
      </w:r>
      <w:r>
        <w:t>dohod</w:t>
      </w:r>
      <w:r w:rsidRPr="006D0812">
        <w:t xml:space="preserve">a je vyhotovena ve </w:t>
      </w:r>
      <w:r w:rsidR="00444080">
        <w:t>dvou</w:t>
      </w:r>
      <w:r w:rsidR="00444080" w:rsidRPr="006D0812">
        <w:t xml:space="preserve"> </w:t>
      </w:r>
      <w:r w:rsidRPr="006D0812">
        <w:t xml:space="preserve">stejnopisech s platností originálu, z nichž </w:t>
      </w:r>
      <w:r w:rsidR="00444080">
        <w:t>každá smluvní strana obdrží po</w:t>
      </w:r>
      <w:r w:rsidRPr="006D0812">
        <w:t xml:space="preserve"> jed</w:t>
      </w:r>
      <w:r w:rsidR="007427AE">
        <w:t>n</w:t>
      </w:r>
      <w:r w:rsidR="00444080">
        <w:t xml:space="preserve">om </w:t>
      </w:r>
      <w:r w:rsidR="007427AE">
        <w:t>stejnopis</w:t>
      </w:r>
      <w:r w:rsidR="00646298">
        <w:t>e</w:t>
      </w:r>
      <w:r w:rsidRPr="006D0812">
        <w:t>.</w:t>
      </w:r>
      <w:r>
        <w:t xml:space="preserve"> </w:t>
      </w:r>
      <w:r w:rsidR="00681DA5">
        <w:t>V případě, že bude dohoda uzavřena na dálku za využití elektronických prostředků, zašle smluvní strana, je</w:t>
      </w:r>
      <w:r w:rsidR="000A2849">
        <w:t>n</w:t>
      </w:r>
      <w:r w:rsidR="00681DA5">
        <w:t xml:space="preserve">ž dohodu podepisuje jako poslední, </w:t>
      </w:r>
      <w:r w:rsidR="00C645A8">
        <w:t xml:space="preserve">jeden </w:t>
      </w:r>
      <w:r w:rsidR="00681DA5">
        <w:t>originál dohody spolu s jejími přílohami druhé smluvní straně.</w:t>
      </w:r>
    </w:p>
    <w:p w14:paraId="74F77F75" w14:textId="77777777" w:rsidR="004B1C35" w:rsidRDefault="004B1C35" w:rsidP="004B1C35">
      <w:pPr>
        <w:pStyle w:val="ListNumber-ContractCzechRadio"/>
      </w:pPr>
      <w:r w:rsidRPr="002E4874">
        <w:t xml:space="preserve">Pro případ sporu vzniklého mezi smluvními stranami </w:t>
      </w:r>
      <w:r>
        <w:t xml:space="preserve">z této </w:t>
      </w:r>
      <w:r w:rsidR="002A2C2D">
        <w:t>dohod</w:t>
      </w:r>
      <w:r>
        <w:t xml:space="preserve">y nebo v souvislosti s ní, </w:t>
      </w:r>
      <w:r w:rsidRPr="002E4874">
        <w:t>v souladu s ustanovením § 89a zákona č. 99/1963 Sb., občanský soudní řád</w:t>
      </w:r>
      <w:r>
        <w:t xml:space="preserve">, ve znění </w:t>
      </w:r>
      <w:r>
        <w:lastRenderedPageBreak/>
        <w:t>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t>objednatele</w:t>
      </w:r>
      <w:r w:rsidRPr="002E4874">
        <w:t>.</w:t>
      </w:r>
    </w:p>
    <w:p w14:paraId="55E1AD5B" w14:textId="77777777" w:rsidR="001A6897" w:rsidRDefault="001A6897" w:rsidP="001A6897">
      <w:pPr>
        <w:pStyle w:val="ListNumber-ContractCzechRadio"/>
      </w:pPr>
      <w:r>
        <w:t>Smluvní strany uvádí, že n</w:t>
      </w:r>
      <w:r w:rsidRPr="002932DA">
        <w:t xml:space="preserve">astane-li zcela mimořádná nepředvídatelná okolnost, která </w:t>
      </w:r>
      <w:r>
        <w:t xml:space="preserve">plnění z této </w:t>
      </w:r>
      <w:r w:rsidR="002A2C2D">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2A2C2D">
        <w:t>dohod</w:t>
      </w:r>
      <w:r>
        <w:t>y</w:t>
      </w:r>
      <w:r w:rsidRPr="002932DA">
        <w:t xml:space="preserve">, anebo o zrušení </w:t>
      </w:r>
      <w:r w:rsidR="002A2C2D">
        <w:t>dohod</w:t>
      </w:r>
      <w:r w:rsidRPr="002932DA">
        <w:t xml:space="preserve">y a o tom, jak se </w:t>
      </w:r>
      <w:r w:rsidR="00375660">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4DC44DA8" w14:textId="77777777" w:rsidR="00BE6222" w:rsidRPr="006D0812" w:rsidRDefault="00BE6222" w:rsidP="004B1C35">
      <w:pPr>
        <w:pStyle w:val="ListNumber-ContractCzechRadio"/>
      </w:pPr>
      <w:r w:rsidRPr="006D0812">
        <w:t xml:space="preserve">Smluvní strany tímto výslovně uvádí, že tato </w:t>
      </w:r>
      <w:r w:rsidR="002A2C2D">
        <w:t>dohod</w:t>
      </w:r>
      <w:r w:rsidRPr="006D0812">
        <w:t>a je závazná až okamžikem jejího podepsání oběma smluvními stranami</w:t>
      </w:r>
      <w:r w:rsidR="00670762" w:rsidRPr="006D0812">
        <w:t xml:space="preserve">. </w:t>
      </w:r>
      <w:r w:rsidR="00A46D83">
        <w:t>Poskytovatel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C926BF">
        <w:t>poskytovatel</w:t>
      </w:r>
      <w:r w:rsidR="00C926BF" w:rsidRPr="006D0812">
        <w:t xml:space="preserve"> </w:t>
      </w:r>
      <w:r w:rsidRPr="006D0812">
        <w:t xml:space="preserve">nemá právo ve smyslu § 2910 </w:t>
      </w:r>
      <w:r w:rsidR="00C63A17">
        <w:t xml:space="preserve">OZ </w:t>
      </w:r>
      <w:r w:rsidRPr="006D0812">
        <w:t xml:space="preserve">po </w:t>
      </w:r>
      <w:r w:rsidR="001558ED">
        <w:t>objednateli</w:t>
      </w:r>
      <w:r w:rsidRPr="006D0812">
        <w:t xml:space="preserve"> požadovat při neuzavření </w:t>
      </w:r>
      <w:r w:rsidR="002A2C2D">
        <w:t>dohod</w:t>
      </w:r>
      <w:r w:rsidRPr="006D0812">
        <w:t>y náhradu škody.</w:t>
      </w:r>
    </w:p>
    <w:p w14:paraId="7EE3F873" w14:textId="549D9399" w:rsidR="00130BF0" w:rsidRPr="00C041D9" w:rsidRDefault="00130BF0" w:rsidP="00130BF0">
      <w:pPr>
        <w:pStyle w:val="ListNumber-ContractCzechRadio"/>
      </w:pPr>
      <w:r>
        <w:t>Poskytovatel</w:t>
      </w:r>
      <w:r w:rsidRPr="00C041D9">
        <w:t xml:space="preserve"> bere na vědomí, že </w:t>
      </w:r>
      <w:r>
        <w:t>objednatel</w:t>
      </w:r>
      <w:r w:rsidRPr="00C041D9">
        <w:t xml:space="preserve"> je jako zadavatel veřejné zakázky </w:t>
      </w:r>
      <w:r w:rsidR="00847AF9">
        <w:t>oprávněn</w:t>
      </w:r>
      <w:r w:rsidR="00847AF9" w:rsidRPr="00C041D9">
        <w:t xml:space="preserve"> </w:t>
      </w:r>
      <w:r w:rsidRPr="00C041D9">
        <w:t xml:space="preserve">v souladu s § </w:t>
      </w:r>
      <w:r>
        <w:t>219</w:t>
      </w:r>
      <w:r w:rsidRPr="00C041D9">
        <w:t xml:space="preserve"> </w:t>
      </w:r>
      <w:r w:rsidR="00701B2E">
        <w:t>zákona č. 134/2016 Sb., o zadávání veřejných zakázek</w:t>
      </w:r>
      <w:r w:rsidR="00701B2E" w:rsidRPr="00C041D9">
        <w:t xml:space="preserve"> </w:t>
      </w:r>
      <w:r w:rsidRPr="00C041D9">
        <w:t xml:space="preserve">uveřejnit na profilu zadavatele tuto </w:t>
      </w:r>
      <w:r>
        <w:t>dohod</w:t>
      </w:r>
      <w:r w:rsidRPr="00C041D9">
        <w:t>u včetně</w:t>
      </w:r>
      <w:r w:rsidR="00F04EFC">
        <w:t xml:space="preserve"> jejích příloh,</w:t>
      </w:r>
      <w:r w:rsidRPr="00C041D9">
        <w:t xml:space="preserve"> všech jejích změn a dodatků a dílčích smluv</w:t>
      </w:r>
      <w:r w:rsidR="00F04EFC">
        <w:t xml:space="preserve"> a</w:t>
      </w:r>
      <w:r w:rsidRPr="00C041D9">
        <w:t xml:space="preserve"> výši skutečně uhrazené ceny za plnění veřejné zakázky.</w:t>
      </w:r>
    </w:p>
    <w:p w14:paraId="0ABF4C7E" w14:textId="77777777" w:rsidR="003117BB" w:rsidRPr="00A57148" w:rsidRDefault="003117BB" w:rsidP="00A57148">
      <w:pPr>
        <w:pStyle w:val="ListNumber-ContractCzechRadio"/>
        <w:rPr>
          <w:rFonts w:cs="Arial"/>
          <w:szCs w:val="20"/>
        </w:rPr>
      </w:pPr>
      <w:r w:rsidRPr="00DC344C">
        <w:t>Tato</w:t>
      </w:r>
      <w:r>
        <w:t xml:space="preserve"> </w:t>
      </w:r>
      <w:r w:rsidR="002A2C2D">
        <w:t>dohod</w:t>
      </w:r>
      <w:r>
        <w:t>a včetně jejích příloh</w:t>
      </w:r>
      <w:r w:rsidR="00AD68F5">
        <w:t xml:space="preserve"> a </w:t>
      </w:r>
      <w:r w:rsidRPr="00DC344C">
        <w:t>případných změn</w:t>
      </w:r>
      <w:r w:rsidR="00414B5D">
        <w:t>,</w:t>
      </w:r>
      <w:r w:rsidRPr="00DC344C">
        <w:t xml:space="preserve"> bude uveřejněna </w:t>
      </w:r>
      <w:r w:rsidR="002A2C2D">
        <w:t>objednatelem</w:t>
      </w:r>
      <w:r w:rsidR="002A2C2D">
        <w:rPr>
          <w:rFonts w:cs="Arial"/>
          <w:szCs w:val="20"/>
        </w:rPr>
        <w:t xml:space="preserve"> </w:t>
      </w:r>
      <w:r w:rsidRPr="00A57148">
        <w:rPr>
          <w:rFonts w:cs="Arial"/>
          <w:szCs w:val="20"/>
        </w:rPr>
        <w:t xml:space="preserve">v registru smluv v souladu se zákonem o registru smluv. Pokud </w:t>
      </w:r>
      <w:r w:rsidR="002A2C2D" w:rsidRPr="00A57148">
        <w:rPr>
          <w:rFonts w:cs="Arial"/>
          <w:szCs w:val="20"/>
        </w:rPr>
        <w:t xml:space="preserve">dohodu </w:t>
      </w:r>
      <w:r w:rsidRPr="00A57148">
        <w:rPr>
          <w:rFonts w:cs="Arial"/>
          <w:szCs w:val="20"/>
        </w:rPr>
        <w:t xml:space="preserve">uveřejní v registru smluv </w:t>
      </w:r>
      <w:r w:rsidR="002A2C2D" w:rsidRPr="00A57148">
        <w:rPr>
          <w:rFonts w:cs="Arial"/>
          <w:szCs w:val="20"/>
        </w:rPr>
        <w:t>poskytovatel</w:t>
      </w:r>
      <w:r w:rsidRPr="00A57148">
        <w:rPr>
          <w:rFonts w:cs="Arial"/>
          <w:szCs w:val="20"/>
        </w:rPr>
        <w:t xml:space="preserve">, zašle </w:t>
      </w:r>
      <w:r w:rsidR="002A2C2D" w:rsidRPr="00A57148">
        <w:rPr>
          <w:rFonts w:cs="Arial"/>
          <w:szCs w:val="20"/>
        </w:rPr>
        <w:t>objednateli</w:t>
      </w:r>
      <w:r w:rsidRPr="00A57148">
        <w:rPr>
          <w:rFonts w:cs="Arial"/>
          <w:szCs w:val="20"/>
        </w:rPr>
        <w:t xml:space="preserve"> potvrzení o uveřejnění této </w:t>
      </w:r>
      <w:r w:rsidR="002A2C2D" w:rsidRPr="00A57148">
        <w:rPr>
          <w:rFonts w:cs="Arial"/>
          <w:szCs w:val="20"/>
        </w:rPr>
        <w:t>dohod</w:t>
      </w:r>
      <w:r w:rsidRPr="00A57148">
        <w:rPr>
          <w:rFonts w:cs="Arial"/>
          <w:szCs w:val="20"/>
        </w:rPr>
        <w:t xml:space="preserve">y bez zbytečného odkladu. Tento </w:t>
      </w:r>
      <w:r w:rsidR="002A2C2D" w:rsidRPr="00A57148">
        <w:rPr>
          <w:rFonts w:cs="Arial"/>
          <w:szCs w:val="20"/>
        </w:rPr>
        <w:t xml:space="preserve">odstavec </w:t>
      </w:r>
      <w:r w:rsidRPr="00A57148">
        <w:rPr>
          <w:rFonts w:cs="Arial"/>
          <w:szCs w:val="20"/>
        </w:rPr>
        <w:t xml:space="preserve">je samostatnou dohodou smluvních stran oddělitelnou od ostatních ustanovení </w:t>
      </w:r>
      <w:r w:rsidR="002A2C2D" w:rsidRPr="00A57148">
        <w:rPr>
          <w:rFonts w:cs="Arial"/>
          <w:szCs w:val="20"/>
        </w:rPr>
        <w:t>rámcové dohod</w:t>
      </w:r>
      <w:r w:rsidRPr="00A57148">
        <w:rPr>
          <w:rFonts w:cs="Arial"/>
          <w:szCs w:val="20"/>
        </w:rPr>
        <w:t>y.</w:t>
      </w:r>
    </w:p>
    <w:p w14:paraId="67E622DC" w14:textId="77777777" w:rsidR="00795858" w:rsidRDefault="002A2C2D" w:rsidP="00A57148">
      <w:pPr>
        <w:pStyle w:val="ListNumber-ContractCzechRadio"/>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02D44EC2" w14:textId="77777777" w:rsidR="00C379DE" w:rsidRDefault="00043DF0" w:rsidP="004B1C35">
      <w:pPr>
        <w:pStyle w:val="ListNumber-ContractCzechRadio"/>
      </w:pPr>
      <w:r w:rsidRPr="006D0812">
        <w:t xml:space="preserve">Nedílnou součástí této </w:t>
      </w:r>
      <w:r w:rsidR="002A2C2D">
        <w:t>dohody</w:t>
      </w:r>
      <w:r w:rsidR="002A2C2D" w:rsidRPr="006D0812">
        <w:t xml:space="preserve"> </w:t>
      </w:r>
      <w:r w:rsidR="004B18DE" w:rsidRPr="006D0812">
        <w:t>j</w:t>
      </w:r>
      <w:r w:rsidR="004B18DE">
        <w:t>e</w:t>
      </w:r>
      <w:r w:rsidR="004B18DE" w:rsidRPr="006D0812">
        <w:t xml:space="preserve"> </w:t>
      </w:r>
      <w:r w:rsidRPr="006D0812">
        <w:t>její:</w:t>
      </w:r>
    </w:p>
    <w:p w14:paraId="370804B7" w14:textId="475CB515" w:rsidR="004720A6" w:rsidRPr="004720A6" w:rsidRDefault="004720A6" w:rsidP="004720A6">
      <w:pPr>
        <w:pStyle w:val="Heading-Number-ContractCzechRadio"/>
        <w:numPr>
          <w:ilvl w:val="0"/>
          <w:numId w:val="0"/>
        </w:numPr>
        <w:spacing w:before="0" w:after="0"/>
        <w:jc w:val="left"/>
        <w:rPr>
          <w:b w:val="0"/>
        </w:rPr>
      </w:pPr>
      <w:r>
        <w:rPr>
          <w:b w:val="0"/>
        </w:rPr>
        <w:tab/>
      </w:r>
      <w:r w:rsidRPr="004720A6">
        <w:rPr>
          <w:b w:val="0"/>
        </w:rPr>
        <w:t>Příloha č. 1 – Specifikace služeb;</w:t>
      </w:r>
    </w:p>
    <w:p w14:paraId="648B1976" w14:textId="4A9BD213" w:rsidR="004720A6" w:rsidRPr="004720A6" w:rsidRDefault="004720A6" w:rsidP="004720A6">
      <w:pPr>
        <w:pStyle w:val="Heading-Number-ContractCzechRadio"/>
        <w:numPr>
          <w:ilvl w:val="0"/>
          <w:numId w:val="0"/>
        </w:numPr>
        <w:tabs>
          <w:tab w:val="clear" w:pos="1247"/>
        </w:tabs>
        <w:spacing w:before="240" w:after="0"/>
        <w:jc w:val="left"/>
        <w:rPr>
          <w:b w:val="0"/>
        </w:rPr>
      </w:pPr>
      <w:r>
        <w:rPr>
          <w:b w:val="0"/>
        </w:rPr>
        <w:tab/>
      </w:r>
      <w:r w:rsidRPr="004720A6">
        <w:rPr>
          <w:b w:val="0"/>
        </w:rPr>
        <w:t>Příloha č. 2 – Standardy komunikace operátora call centra;</w:t>
      </w:r>
    </w:p>
    <w:p w14:paraId="34747DD2" w14:textId="56CCDD07" w:rsidR="004720A6" w:rsidRDefault="004720A6" w:rsidP="004720A6">
      <w:pPr>
        <w:pStyle w:val="Heading-Number-ContractCzechRadio"/>
        <w:numPr>
          <w:ilvl w:val="0"/>
          <w:numId w:val="0"/>
        </w:numPr>
        <w:tabs>
          <w:tab w:val="clear" w:pos="1247"/>
        </w:tabs>
        <w:spacing w:before="240" w:after="0"/>
        <w:jc w:val="left"/>
        <w:rPr>
          <w:b w:val="0"/>
        </w:rPr>
      </w:pPr>
      <w:r>
        <w:rPr>
          <w:b w:val="0"/>
        </w:rPr>
        <w:tab/>
      </w:r>
      <w:r w:rsidRPr="004720A6">
        <w:rPr>
          <w:b w:val="0"/>
        </w:rPr>
        <w:t>Příloha č. 3 – Smlouva o zpracování osobních údajů</w:t>
      </w:r>
      <w:r>
        <w:rPr>
          <w:b w:val="0"/>
        </w:rPr>
        <w:t>;</w:t>
      </w:r>
    </w:p>
    <w:p w14:paraId="0C483022" w14:textId="77777777" w:rsidR="004720A6" w:rsidRPr="004720A6" w:rsidRDefault="004720A6" w:rsidP="004720A6">
      <w:pPr>
        <w:pStyle w:val="ListNumber-ContractCzechRadio"/>
        <w:numPr>
          <w:ilvl w:val="0"/>
          <w:numId w:val="0"/>
        </w:numPr>
        <w:spacing w:after="0"/>
        <w:ind w:left="312"/>
      </w:pPr>
    </w:p>
    <w:p w14:paraId="7F9583FC" w14:textId="0C6203A5" w:rsidR="004720A6" w:rsidRPr="004720A6" w:rsidRDefault="004720A6" w:rsidP="004720A6">
      <w:pPr>
        <w:pStyle w:val="ListNumber-ContractCzechRadio"/>
        <w:numPr>
          <w:ilvl w:val="0"/>
          <w:numId w:val="0"/>
        </w:numPr>
        <w:ind w:left="312"/>
      </w:pPr>
      <w:r>
        <w:t>Příloha č. 4 – Vzor dílčí smlouvy.</w:t>
      </w:r>
    </w:p>
    <w:p w14:paraId="5E72B646" w14:textId="77777777" w:rsidR="00F6014B" w:rsidRDefault="00F6014B" w:rsidP="00881C56"/>
    <w:p w14:paraId="71C774AB" w14:textId="77777777" w:rsidR="001A6897" w:rsidRDefault="001A6897" w:rsidP="001F0066">
      <w:pPr>
        <w:pStyle w:val="SubjectSpecification-ContractCzechRadio"/>
      </w:pPr>
    </w:p>
    <w:tbl>
      <w:tblPr>
        <w:tblW w:w="0" w:type="auto"/>
        <w:tblInd w:w="392" w:type="dxa"/>
        <w:tblLook w:val="04A0" w:firstRow="1" w:lastRow="0" w:firstColumn="1" w:lastColumn="0" w:noHBand="0" w:noVBand="1"/>
      </w:tblPr>
      <w:tblGrid>
        <w:gridCol w:w="3974"/>
        <w:gridCol w:w="3964"/>
      </w:tblGrid>
      <w:tr w:rsidR="002A2C2D" w14:paraId="2C32AC12" w14:textId="77777777" w:rsidTr="004720A6">
        <w:tc>
          <w:tcPr>
            <w:tcW w:w="3974" w:type="dxa"/>
            <w:hideMark/>
          </w:tcPr>
          <w:p w14:paraId="0BD3AAC7" w14:textId="77777777" w:rsidR="002A2C2D" w:rsidRDefault="002A2C2D">
            <w:pPr>
              <w:pStyle w:val="Zvr"/>
              <w:tabs>
                <w:tab w:val="clear" w:pos="312"/>
                <w:tab w:val="clear" w:pos="624"/>
                <w:tab w:val="left" w:pos="708"/>
              </w:tabs>
              <w:spacing w:before="0"/>
              <w:jc w:val="center"/>
            </w:pPr>
            <w:r>
              <w:t xml:space="preserve">V Praze dne </w:t>
            </w:r>
            <w:r w:rsidR="00414B5D">
              <w:rPr>
                <w:rFonts w:cs="Arial"/>
                <w:szCs w:val="20"/>
              </w:rPr>
              <w:t>[</w:t>
            </w:r>
            <w:r w:rsidR="00414B5D">
              <w:rPr>
                <w:rFonts w:cs="Arial"/>
                <w:szCs w:val="20"/>
                <w:highlight w:val="yellow"/>
              </w:rPr>
              <w:t>DOPLNIT</w:t>
            </w:r>
            <w:r w:rsidR="00414B5D">
              <w:rPr>
                <w:rFonts w:cs="Arial"/>
                <w:szCs w:val="20"/>
              </w:rPr>
              <w:t>]</w:t>
            </w:r>
          </w:p>
        </w:tc>
        <w:tc>
          <w:tcPr>
            <w:tcW w:w="3964" w:type="dxa"/>
            <w:hideMark/>
          </w:tcPr>
          <w:p w14:paraId="524B4213" w14:textId="77777777" w:rsidR="002A2C2D" w:rsidRDefault="00E56CC6">
            <w:pPr>
              <w:pStyle w:val="Zvr"/>
              <w:tabs>
                <w:tab w:val="clear" w:pos="312"/>
                <w:tab w:val="clear" w:pos="624"/>
                <w:tab w:val="left" w:pos="708"/>
              </w:tabs>
              <w:spacing w:before="0"/>
              <w:jc w:val="center"/>
            </w:pPr>
            <w:r>
              <w:t xml:space="preserve">V </w:t>
            </w:r>
            <w:r w:rsidR="00414B5D">
              <w:rPr>
                <w:rFonts w:cs="Arial"/>
                <w:szCs w:val="20"/>
              </w:rPr>
              <w:t>[</w:t>
            </w:r>
            <w:r w:rsidR="00414B5D">
              <w:rPr>
                <w:rFonts w:cs="Arial"/>
                <w:szCs w:val="20"/>
                <w:highlight w:val="yellow"/>
              </w:rPr>
              <w:t>DOPLNIT</w:t>
            </w:r>
            <w:r w:rsidR="00414B5D">
              <w:rPr>
                <w:rFonts w:cs="Arial"/>
                <w:szCs w:val="20"/>
              </w:rPr>
              <w:t xml:space="preserve">] </w:t>
            </w:r>
            <w:r w:rsidR="000D4C2C">
              <w:t xml:space="preserve">dne </w:t>
            </w:r>
            <w:r w:rsidR="00414B5D">
              <w:rPr>
                <w:rFonts w:cs="Arial"/>
                <w:szCs w:val="20"/>
              </w:rPr>
              <w:t>[</w:t>
            </w:r>
            <w:r w:rsidR="00414B5D">
              <w:rPr>
                <w:rFonts w:cs="Arial"/>
                <w:szCs w:val="20"/>
                <w:highlight w:val="yellow"/>
              </w:rPr>
              <w:t>DOPLNIT</w:t>
            </w:r>
            <w:r w:rsidR="00414B5D">
              <w:rPr>
                <w:rFonts w:cs="Arial"/>
                <w:szCs w:val="20"/>
              </w:rPr>
              <w:t>]</w:t>
            </w:r>
          </w:p>
        </w:tc>
      </w:tr>
      <w:tr w:rsidR="002A2C2D" w14:paraId="69F6D40D" w14:textId="77777777" w:rsidTr="004720A6">
        <w:tc>
          <w:tcPr>
            <w:tcW w:w="3974" w:type="dxa"/>
          </w:tcPr>
          <w:p w14:paraId="2EFFE7DC" w14:textId="77777777" w:rsidR="002A2C2D" w:rsidRDefault="002A2C2D">
            <w:pPr>
              <w:pStyle w:val="Zvr"/>
              <w:tabs>
                <w:tab w:val="clear" w:pos="312"/>
                <w:tab w:val="clear" w:pos="624"/>
                <w:tab w:val="left" w:pos="708"/>
              </w:tabs>
              <w:spacing w:before="0"/>
              <w:jc w:val="center"/>
              <w:rPr>
                <w:rStyle w:val="Siln"/>
              </w:rPr>
            </w:pPr>
          </w:p>
          <w:p w14:paraId="2A6EBB0A" w14:textId="77777777" w:rsidR="002A2C2D" w:rsidRDefault="002A2C2D">
            <w:pPr>
              <w:pStyle w:val="Zvr"/>
              <w:tabs>
                <w:tab w:val="clear" w:pos="312"/>
                <w:tab w:val="clear" w:pos="624"/>
                <w:tab w:val="left" w:pos="708"/>
              </w:tabs>
              <w:spacing w:before="0"/>
              <w:jc w:val="center"/>
              <w:rPr>
                <w:rStyle w:val="Siln"/>
              </w:rPr>
            </w:pPr>
          </w:p>
          <w:p w14:paraId="750A397C" w14:textId="77777777" w:rsidR="002A2C2D" w:rsidRDefault="002A2C2D">
            <w:pPr>
              <w:pStyle w:val="Zvr"/>
              <w:tabs>
                <w:tab w:val="clear" w:pos="312"/>
                <w:tab w:val="clear" w:pos="624"/>
                <w:tab w:val="left" w:pos="708"/>
              </w:tabs>
              <w:spacing w:before="0"/>
              <w:jc w:val="center"/>
              <w:rPr>
                <w:rStyle w:val="Siln"/>
              </w:rPr>
            </w:pPr>
          </w:p>
          <w:p w14:paraId="244C357F" w14:textId="77777777" w:rsidR="002A2C2D" w:rsidRDefault="002A2C2D">
            <w:pPr>
              <w:pStyle w:val="Zvr"/>
              <w:tabs>
                <w:tab w:val="clear" w:pos="312"/>
                <w:tab w:val="clear" w:pos="624"/>
                <w:tab w:val="left" w:pos="708"/>
              </w:tabs>
              <w:spacing w:before="0"/>
              <w:jc w:val="center"/>
              <w:rPr>
                <w:rStyle w:val="Siln"/>
              </w:rPr>
            </w:pPr>
          </w:p>
          <w:p w14:paraId="1AAD0EE6" w14:textId="77777777" w:rsidR="002A2C2D" w:rsidRDefault="002A2C2D">
            <w:pPr>
              <w:pStyle w:val="Zvr"/>
              <w:tabs>
                <w:tab w:val="clear" w:pos="312"/>
                <w:tab w:val="clear" w:pos="624"/>
                <w:tab w:val="left" w:pos="708"/>
              </w:tabs>
              <w:spacing w:before="0"/>
              <w:jc w:val="center"/>
              <w:rPr>
                <w:rStyle w:val="Siln"/>
              </w:rPr>
            </w:pPr>
            <w:r>
              <w:rPr>
                <w:rStyle w:val="Siln"/>
              </w:rPr>
              <w:t>Za objednatele</w:t>
            </w:r>
          </w:p>
          <w:p w14:paraId="17CE9EC3" w14:textId="77777777" w:rsidR="004720A6" w:rsidRDefault="004720A6" w:rsidP="00F9585F">
            <w:pPr>
              <w:pStyle w:val="Zvr"/>
              <w:tabs>
                <w:tab w:val="clear" w:pos="312"/>
                <w:tab w:val="clear" w:pos="624"/>
                <w:tab w:val="left" w:pos="708"/>
              </w:tabs>
              <w:spacing w:before="0"/>
              <w:jc w:val="center"/>
              <w:rPr>
                <w:b/>
              </w:rPr>
            </w:pPr>
            <w:r>
              <w:rPr>
                <w:b/>
              </w:rPr>
              <w:t>Mgr. René Zavoral</w:t>
            </w:r>
          </w:p>
          <w:p w14:paraId="2366BA78" w14:textId="396A16CD" w:rsidR="002A2C2D" w:rsidRDefault="004720A6" w:rsidP="00F9585F">
            <w:pPr>
              <w:pStyle w:val="Zvr"/>
              <w:tabs>
                <w:tab w:val="clear" w:pos="312"/>
                <w:tab w:val="clear" w:pos="624"/>
                <w:tab w:val="left" w:pos="708"/>
              </w:tabs>
              <w:spacing w:before="0"/>
              <w:jc w:val="center"/>
              <w:rPr>
                <w:rStyle w:val="Siln"/>
              </w:rPr>
            </w:pPr>
            <w:r>
              <w:rPr>
                <w:rFonts w:cs="Arial"/>
                <w:b/>
                <w:szCs w:val="20"/>
              </w:rPr>
              <w:t>generální ředitel</w:t>
            </w:r>
          </w:p>
        </w:tc>
        <w:tc>
          <w:tcPr>
            <w:tcW w:w="3964" w:type="dxa"/>
          </w:tcPr>
          <w:p w14:paraId="370C4438" w14:textId="77777777" w:rsidR="002A2C2D" w:rsidRDefault="002A2C2D">
            <w:pPr>
              <w:pStyle w:val="Zvr"/>
              <w:tabs>
                <w:tab w:val="clear" w:pos="312"/>
                <w:tab w:val="clear" w:pos="624"/>
                <w:tab w:val="left" w:pos="708"/>
              </w:tabs>
              <w:spacing w:before="0"/>
              <w:jc w:val="center"/>
              <w:rPr>
                <w:rStyle w:val="Siln"/>
              </w:rPr>
            </w:pPr>
          </w:p>
          <w:p w14:paraId="6CA1DBC7" w14:textId="77777777" w:rsidR="002A2C2D" w:rsidRDefault="002A2C2D">
            <w:pPr>
              <w:pStyle w:val="Zvr"/>
              <w:tabs>
                <w:tab w:val="clear" w:pos="312"/>
                <w:tab w:val="clear" w:pos="624"/>
                <w:tab w:val="left" w:pos="708"/>
              </w:tabs>
              <w:spacing w:before="0"/>
              <w:jc w:val="center"/>
              <w:rPr>
                <w:rStyle w:val="Siln"/>
              </w:rPr>
            </w:pPr>
          </w:p>
          <w:p w14:paraId="18794D6B" w14:textId="77777777" w:rsidR="002A2C2D" w:rsidRDefault="002A2C2D">
            <w:pPr>
              <w:pStyle w:val="Zvr"/>
              <w:tabs>
                <w:tab w:val="clear" w:pos="312"/>
                <w:tab w:val="clear" w:pos="624"/>
                <w:tab w:val="left" w:pos="708"/>
              </w:tabs>
              <w:spacing w:before="0"/>
              <w:jc w:val="center"/>
              <w:rPr>
                <w:rStyle w:val="Siln"/>
              </w:rPr>
            </w:pPr>
          </w:p>
          <w:p w14:paraId="009BB98C" w14:textId="77777777" w:rsidR="002A2C2D" w:rsidRDefault="002A2C2D">
            <w:pPr>
              <w:pStyle w:val="Zvr"/>
              <w:tabs>
                <w:tab w:val="clear" w:pos="312"/>
                <w:tab w:val="clear" w:pos="624"/>
                <w:tab w:val="left" w:pos="708"/>
              </w:tabs>
              <w:spacing w:before="0"/>
              <w:jc w:val="center"/>
              <w:rPr>
                <w:rStyle w:val="Siln"/>
              </w:rPr>
            </w:pPr>
          </w:p>
          <w:p w14:paraId="7129E1C2" w14:textId="77777777" w:rsidR="002A2C2D" w:rsidRDefault="002A2C2D">
            <w:pPr>
              <w:pStyle w:val="Zvr"/>
              <w:tabs>
                <w:tab w:val="clear" w:pos="312"/>
                <w:tab w:val="clear" w:pos="624"/>
                <w:tab w:val="left" w:pos="708"/>
              </w:tabs>
              <w:spacing w:before="0"/>
              <w:jc w:val="center"/>
              <w:rPr>
                <w:rStyle w:val="Siln"/>
              </w:rPr>
            </w:pPr>
            <w:r>
              <w:rPr>
                <w:rStyle w:val="Siln"/>
              </w:rPr>
              <w:t>Za poskytovatele</w:t>
            </w:r>
          </w:p>
          <w:p w14:paraId="6EC6CEA1" w14:textId="77777777" w:rsidR="00F9585F" w:rsidRPr="00F9585F" w:rsidRDefault="00F9585F" w:rsidP="00F9585F">
            <w:pPr>
              <w:pStyle w:val="Zvr"/>
              <w:tabs>
                <w:tab w:val="clear" w:pos="312"/>
                <w:tab w:val="clear" w:pos="624"/>
                <w:tab w:val="left" w:pos="708"/>
              </w:tabs>
              <w:spacing w:before="0"/>
              <w:jc w:val="center"/>
              <w:rPr>
                <w:b/>
              </w:rPr>
            </w:pPr>
            <w:r w:rsidRPr="00F9585F">
              <w:rPr>
                <w:b/>
              </w:rPr>
              <w:t>[</w:t>
            </w:r>
            <w:r w:rsidRPr="00F9585F">
              <w:rPr>
                <w:b/>
                <w:highlight w:val="yellow"/>
              </w:rPr>
              <w:t>DOPLNIT JMÉNO A PŘÍJMENÍ</w:t>
            </w:r>
            <w:r w:rsidRPr="00F9585F">
              <w:rPr>
                <w:b/>
              </w:rPr>
              <w:t>]</w:t>
            </w:r>
          </w:p>
          <w:p w14:paraId="5BF1E54E" w14:textId="77777777" w:rsidR="002A2C2D" w:rsidRPr="00E54E48" w:rsidRDefault="00F9585F" w:rsidP="00F9585F">
            <w:pPr>
              <w:pStyle w:val="Zvr"/>
              <w:tabs>
                <w:tab w:val="clear" w:pos="312"/>
                <w:tab w:val="clear" w:pos="624"/>
                <w:tab w:val="left" w:pos="708"/>
              </w:tabs>
              <w:spacing w:before="0"/>
              <w:jc w:val="center"/>
              <w:rPr>
                <w:rStyle w:val="Siln"/>
                <w:b w:val="0"/>
              </w:rPr>
            </w:pPr>
            <w:r w:rsidRPr="00F9585F">
              <w:rPr>
                <w:rFonts w:cs="Arial"/>
                <w:b/>
                <w:szCs w:val="20"/>
              </w:rPr>
              <w:t>[</w:t>
            </w:r>
            <w:r w:rsidRPr="00F9585F">
              <w:rPr>
                <w:rFonts w:cs="Arial"/>
                <w:b/>
                <w:szCs w:val="20"/>
                <w:highlight w:val="yellow"/>
              </w:rPr>
              <w:t>DOPLNIT PRACOVNÍ POZICI</w:t>
            </w:r>
            <w:r w:rsidRPr="00F9585F">
              <w:rPr>
                <w:rFonts w:cs="Arial"/>
                <w:b/>
                <w:szCs w:val="20"/>
              </w:rPr>
              <w:t>]</w:t>
            </w:r>
          </w:p>
        </w:tc>
      </w:tr>
    </w:tbl>
    <w:p w14:paraId="3D31D415" w14:textId="77777777" w:rsidR="001A6897" w:rsidRDefault="001A6897" w:rsidP="001F0066">
      <w:pPr>
        <w:pStyle w:val="SubjectSpecification-ContractCzechRadio"/>
      </w:pPr>
    </w:p>
    <w:p w14:paraId="3BA20FE8" w14:textId="77777777" w:rsidR="001A6897" w:rsidRDefault="001A6897" w:rsidP="001F0066">
      <w:pPr>
        <w:pStyle w:val="SubjectSpecification-ContractCzechRadio"/>
      </w:pPr>
    </w:p>
    <w:p w14:paraId="53490ECC" w14:textId="77777777" w:rsidR="001A6897" w:rsidRDefault="001A6897" w:rsidP="001F0066">
      <w:pPr>
        <w:pStyle w:val="SubjectSpecification-ContractCzechRadio"/>
      </w:pPr>
    </w:p>
    <w:p w14:paraId="34C987F2" w14:textId="77777777" w:rsidR="001A6897" w:rsidRDefault="001A6897" w:rsidP="001F0066">
      <w:pPr>
        <w:pStyle w:val="SubjectSpecification-ContractCzechRadio"/>
      </w:pPr>
    </w:p>
    <w:p w14:paraId="32710E9B" w14:textId="77777777" w:rsidR="00795858" w:rsidRDefault="00795858" w:rsidP="001F0066">
      <w:pPr>
        <w:pStyle w:val="SubjectSpecification-ContractCzechRadio"/>
      </w:pPr>
    </w:p>
    <w:p w14:paraId="364A12EC" w14:textId="77777777" w:rsidR="00795858" w:rsidRDefault="00795858" w:rsidP="001F0066">
      <w:pPr>
        <w:pStyle w:val="SubjectSpecification-ContractCzechRadio"/>
      </w:pPr>
    </w:p>
    <w:p w14:paraId="52C4AD91" w14:textId="77777777" w:rsidR="00795858" w:rsidRDefault="00795858" w:rsidP="001F0066">
      <w:pPr>
        <w:pStyle w:val="SubjectSpecification-ContractCzechRadio"/>
      </w:pPr>
    </w:p>
    <w:p w14:paraId="5E43789A" w14:textId="77777777" w:rsidR="00795858" w:rsidRDefault="00795858" w:rsidP="001F0066">
      <w:pPr>
        <w:pStyle w:val="SubjectSpecification-ContractCzechRadio"/>
      </w:pPr>
    </w:p>
    <w:p w14:paraId="5D769F7C" w14:textId="77777777" w:rsidR="00795858" w:rsidRDefault="00795858" w:rsidP="001F0066">
      <w:pPr>
        <w:pStyle w:val="SubjectSpecification-ContractCzechRadio"/>
      </w:pPr>
    </w:p>
    <w:p w14:paraId="2AD13556" w14:textId="77777777" w:rsidR="00795858" w:rsidRDefault="00795858" w:rsidP="001F0066">
      <w:pPr>
        <w:pStyle w:val="SubjectSpecification-ContractCzechRadio"/>
      </w:pPr>
    </w:p>
    <w:p w14:paraId="36F7DD30" w14:textId="77777777" w:rsidR="00795858" w:rsidRDefault="00795858" w:rsidP="001F0066">
      <w:pPr>
        <w:pStyle w:val="SubjectSpecification-ContractCzechRadio"/>
      </w:pPr>
    </w:p>
    <w:p w14:paraId="5DED5613" w14:textId="77777777" w:rsidR="00795858" w:rsidRDefault="00795858" w:rsidP="001F0066">
      <w:pPr>
        <w:pStyle w:val="SubjectSpecification-ContractCzechRadio"/>
      </w:pPr>
    </w:p>
    <w:p w14:paraId="750BF65C" w14:textId="77777777" w:rsidR="001A6897" w:rsidRDefault="001A6897" w:rsidP="001F0066">
      <w:pPr>
        <w:pStyle w:val="SubjectSpecification-ContractCzechRadio"/>
      </w:pPr>
    </w:p>
    <w:p w14:paraId="66F710FE" w14:textId="77777777" w:rsidR="000E5477" w:rsidRDefault="000E5477" w:rsidP="001F0066">
      <w:pPr>
        <w:pStyle w:val="SubjectSpecification-ContractCzechRadio"/>
      </w:pPr>
    </w:p>
    <w:p w14:paraId="2F53DDEE" w14:textId="77777777" w:rsidR="000E5477" w:rsidRDefault="000E5477" w:rsidP="001F0066">
      <w:pPr>
        <w:pStyle w:val="SubjectSpecification-ContractCzechRadio"/>
      </w:pPr>
    </w:p>
    <w:p w14:paraId="3F75BE64" w14:textId="77777777" w:rsidR="000E5477" w:rsidRDefault="000E5477" w:rsidP="001F0066">
      <w:pPr>
        <w:pStyle w:val="SubjectSpecification-ContractCzechRadio"/>
      </w:pPr>
    </w:p>
    <w:p w14:paraId="2315CE62" w14:textId="77777777" w:rsidR="000E5477" w:rsidRDefault="000E5477" w:rsidP="001F0066">
      <w:pPr>
        <w:pStyle w:val="SubjectSpecification-ContractCzechRadio"/>
      </w:pPr>
    </w:p>
    <w:p w14:paraId="169B4717" w14:textId="77777777" w:rsidR="000E5477" w:rsidRDefault="000E5477" w:rsidP="001F0066">
      <w:pPr>
        <w:pStyle w:val="SubjectSpecification-ContractCzechRadio"/>
      </w:pPr>
    </w:p>
    <w:p w14:paraId="5E030DC1" w14:textId="77777777" w:rsidR="000E5477" w:rsidRDefault="000E5477" w:rsidP="001F0066">
      <w:pPr>
        <w:pStyle w:val="SubjectSpecification-ContractCzechRadio"/>
      </w:pPr>
    </w:p>
    <w:p w14:paraId="36337B22" w14:textId="77777777" w:rsidR="000E5477" w:rsidRDefault="000E5477" w:rsidP="001F0066">
      <w:pPr>
        <w:pStyle w:val="SubjectSpecification-ContractCzechRadio"/>
      </w:pPr>
    </w:p>
    <w:p w14:paraId="70078EE8" w14:textId="77777777" w:rsidR="000E5477" w:rsidRDefault="000E5477" w:rsidP="001F0066">
      <w:pPr>
        <w:pStyle w:val="SubjectSpecification-ContractCzechRadio"/>
      </w:pPr>
    </w:p>
    <w:p w14:paraId="6D024607" w14:textId="77777777" w:rsidR="000E5477" w:rsidRDefault="000E5477" w:rsidP="001F0066">
      <w:pPr>
        <w:pStyle w:val="SubjectSpecification-ContractCzechRadio"/>
      </w:pPr>
    </w:p>
    <w:p w14:paraId="0B455C2E" w14:textId="77777777" w:rsidR="000E5477" w:rsidRDefault="000E5477" w:rsidP="001F0066">
      <w:pPr>
        <w:pStyle w:val="SubjectSpecification-ContractCzechRadio"/>
      </w:pPr>
    </w:p>
    <w:p w14:paraId="7EEDF7E5" w14:textId="77777777" w:rsidR="00441D03" w:rsidRDefault="00441D03" w:rsidP="001F0066">
      <w:pPr>
        <w:pStyle w:val="SubjectSpecification-ContractCzechRadio"/>
      </w:pPr>
    </w:p>
    <w:p w14:paraId="0A4C0C53" w14:textId="77777777" w:rsidR="00441D03" w:rsidRDefault="00441D03" w:rsidP="001F0066">
      <w:pPr>
        <w:pStyle w:val="SubjectSpecification-ContractCzechRadio"/>
      </w:pPr>
    </w:p>
    <w:p w14:paraId="228170A5" w14:textId="77777777" w:rsidR="00441D03" w:rsidRDefault="00441D03" w:rsidP="001F0066">
      <w:pPr>
        <w:pStyle w:val="SubjectSpecification-ContractCzechRadio"/>
      </w:pPr>
    </w:p>
    <w:p w14:paraId="5ACB2F06" w14:textId="77777777" w:rsidR="00441D03" w:rsidRDefault="00441D03" w:rsidP="001F0066">
      <w:pPr>
        <w:pStyle w:val="SubjectSpecification-ContractCzechRadio"/>
      </w:pPr>
    </w:p>
    <w:p w14:paraId="3FD7E527" w14:textId="77777777" w:rsidR="00795858" w:rsidRDefault="002A2C2D" w:rsidP="008B6C82">
      <w:pPr>
        <w:pStyle w:val="Nzev"/>
        <w:spacing w:after="0"/>
        <w:contextualSpacing w:val="0"/>
        <w:jc w:val="left"/>
        <w:rPr>
          <w:sz w:val="20"/>
        </w:rPr>
      </w:pPr>
      <w:r>
        <w:rPr>
          <w:sz w:val="20"/>
        </w:rPr>
        <w:br w:type="page"/>
      </w:r>
    </w:p>
    <w:p w14:paraId="74180FAC" w14:textId="77777777" w:rsidR="004720A6" w:rsidRDefault="004720A6" w:rsidP="004720A6">
      <w:pPr>
        <w:pStyle w:val="SubjectName-ContractCzechRadio"/>
        <w:jc w:val="center"/>
      </w:pPr>
      <w:r>
        <w:lastRenderedPageBreak/>
        <w:t>P</w:t>
      </w:r>
      <w:r w:rsidRPr="006D0812">
        <w:t>ŘÍLOHA</w:t>
      </w:r>
      <w:r>
        <w:t xml:space="preserve"> č. 1 – SPECIFIKACE SLUŽEB</w:t>
      </w:r>
    </w:p>
    <w:p w14:paraId="5A1E3B09" w14:textId="77777777" w:rsidR="004720A6" w:rsidRDefault="004720A6" w:rsidP="004720A6">
      <w:pPr>
        <w:pStyle w:val="SubjectSpecification-ContractCzechRadio"/>
      </w:pPr>
    </w:p>
    <w:p w14:paraId="54CBA45B" w14:textId="75C5E4E3" w:rsidR="004720A6" w:rsidRPr="005D1EDC" w:rsidRDefault="004720A6" w:rsidP="004720A6">
      <w:pPr>
        <w:pStyle w:val="SubjectSpecification-ContractCzechRadio"/>
        <w:jc w:val="center"/>
        <w:rPr>
          <w:i/>
        </w:rPr>
      </w:pPr>
      <w:r w:rsidRPr="005D1EDC">
        <w:rPr>
          <w:i/>
        </w:rPr>
        <w:t xml:space="preserve">Tato příloha se shoduje s přílohou č. 4 Výzvy – Technickou specifikací a bude doplněna před uzavřením </w:t>
      </w:r>
      <w:r w:rsidR="00320802">
        <w:rPr>
          <w:i/>
        </w:rPr>
        <w:t>rámcové dohod</w:t>
      </w:r>
      <w:r w:rsidRPr="005D1EDC">
        <w:rPr>
          <w:i/>
        </w:rPr>
        <w:t>y.</w:t>
      </w:r>
    </w:p>
    <w:p w14:paraId="236D19F7" w14:textId="77777777" w:rsidR="004720A6" w:rsidRPr="006D0812" w:rsidRDefault="004720A6" w:rsidP="004720A6">
      <w:pPr>
        <w:pStyle w:val="SubjectSpecification-ContractCzechRadio"/>
      </w:pPr>
    </w:p>
    <w:p w14:paraId="2B89E994" w14:textId="77777777" w:rsidR="004720A6" w:rsidRDefault="004720A6" w:rsidP="004720A6">
      <w:pPr>
        <w:pStyle w:val="ListNumber-ContractCzechRadio"/>
        <w:numPr>
          <w:ilvl w:val="0"/>
          <w:numId w:val="0"/>
        </w:numPr>
        <w:jc w:val="center"/>
        <w:rPr>
          <w:b/>
        </w:rPr>
      </w:pPr>
    </w:p>
    <w:p w14:paraId="64D2AC3A" w14:textId="77777777" w:rsidR="004720A6"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012628A2" w14:textId="77777777" w:rsidR="004720A6" w:rsidRPr="005D1EDC" w:rsidRDefault="004720A6" w:rsidP="004720A6">
      <w:pPr>
        <w:pStyle w:val="ListNumber-ContractCzechRadio"/>
        <w:numPr>
          <w:ilvl w:val="0"/>
          <w:numId w:val="0"/>
        </w:numPr>
        <w:jc w:val="center"/>
        <w:rPr>
          <w:rFonts w:cs="Arial"/>
        </w:rPr>
      </w:pPr>
      <w:r w:rsidRPr="004A16E2">
        <w:rPr>
          <w:rFonts w:cs="Arial"/>
          <w:b/>
        </w:rPr>
        <w:lastRenderedPageBreak/>
        <w:t xml:space="preserve">PŘÍLOHA Č. </w:t>
      </w:r>
      <w:r>
        <w:rPr>
          <w:rFonts w:cs="Arial"/>
          <w:b/>
        </w:rPr>
        <w:t>2</w:t>
      </w:r>
      <w:r w:rsidRPr="004A16E2">
        <w:rPr>
          <w:rFonts w:cs="Arial"/>
          <w:b/>
        </w:rPr>
        <w:t xml:space="preserve"> - </w:t>
      </w:r>
      <w:r w:rsidRPr="007C0B86">
        <w:rPr>
          <w:rFonts w:cs="Arial"/>
          <w:b/>
          <w:bCs/>
          <w:color w:val="000F37"/>
          <w:szCs w:val="20"/>
        </w:rPr>
        <w:t>STANDARDY KOMUNIKACE OPERÁTORA CALL CENTRA</w:t>
      </w:r>
    </w:p>
    <w:p w14:paraId="2FF1701F" w14:textId="77777777" w:rsidR="004720A6" w:rsidRPr="007C0B86" w:rsidRDefault="004720A6" w:rsidP="004720A6">
      <w:pPr>
        <w:spacing w:line="240" w:lineRule="auto"/>
        <w:jc w:val="both"/>
        <w:rPr>
          <w:rFonts w:cs="Arial"/>
          <w:b/>
          <w:bCs/>
          <w:szCs w:val="20"/>
        </w:rPr>
      </w:pPr>
    </w:p>
    <w:p w14:paraId="5C67219D" w14:textId="77777777" w:rsidR="004720A6" w:rsidRPr="002D146C" w:rsidRDefault="004720A6" w:rsidP="004720A6">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240" w:lineRule="auto"/>
        <w:ind w:left="426" w:hanging="426"/>
        <w:contextualSpacing/>
        <w:jc w:val="both"/>
        <w:rPr>
          <w:rFonts w:cs="Arial"/>
          <w:szCs w:val="20"/>
        </w:rPr>
      </w:pPr>
      <w:r w:rsidRPr="002D146C">
        <w:rPr>
          <w:rFonts w:cs="Arial"/>
          <w:szCs w:val="20"/>
        </w:rPr>
        <w:t>operátor je povinen poskytovat pravdivé a úplné informace</w:t>
      </w:r>
    </w:p>
    <w:p w14:paraId="7B816CE5" w14:textId="77777777" w:rsidR="004720A6" w:rsidRPr="002D146C" w:rsidRDefault="004720A6" w:rsidP="004720A6">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240" w:lineRule="auto"/>
        <w:ind w:left="426" w:hanging="426"/>
        <w:contextualSpacing/>
        <w:jc w:val="both"/>
        <w:rPr>
          <w:rFonts w:cs="Arial"/>
          <w:szCs w:val="20"/>
        </w:rPr>
      </w:pPr>
      <w:r w:rsidRPr="002D146C">
        <w:rPr>
          <w:rFonts w:cs="Arial"/>
          <w:szCs w:val="20"/>
        </w:rPr>
        <w:t>operátor je povinen být vstřícný, příjemný, empatický, slušný</w:t>
      </w:r>
    </w:p>
    <w:p w14:paraId="2F3B8215" w14:textId="77777777" w:rsidR="004720A6" w:rsidRPr="005512F3" w:rsidRDefault="004720A6" w:rsidP="004720A6">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240" w:lineRule="auto"/>
        <w:ind w:left="426" w:hanging="426"/>
        <w:contextualSpacing/>
        <w:jc w:val="both"/>
        <w:rPr>
          <w:rFonts w:cs="Arial"/>
          <w:szCs w:val="20"/>
        </w:rPr>
      </w:pPr>
      <w:r w:rsidRPr="005512F3">
        <w:rPr>
          <w:rFonts w:cs="Arial"/>
          <w:szCs w:val="20"/>
        </w:rPr>
        <w:t xml:space="preserve">hovor nesmí sklouznout do </w:t>
      </w:r>
      <w:proofErr w:type="spellStart"/>
      <w:r w:rsidRPr="005512F3">
        <w:rPr>
          <w:rFonts w:cs="Arial"/>
          <w:szCs w:val="20"/>
        </w:rPr>
        <w:t>familierností</w:t>
      </w:r>
      <w:proofErr w:type="spellEnd"/>
      <w:r w:rsidRPr="005512F3">
        <w:rPr>
          <w:rFonts w:cs="Arial"/>
          <w:szCs w:val="20"/>
        </w:rPr>
        <w:t xml:space="preserve"> nebo vulgárností, není doporučené projevovat příliš velké emoce </w:t>
      </w:r>
    </w:p>
    <w:p w14:paraId="18FA20E5" w14:textId="77777777" w:rsidR="004720A6" w:rsidRPr="00B60D26" w:rsidRDefault="004720A6" w:rsidP="004720A6">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240" w:lineRule="auto"/>
        <w:ind w:left="426" w:hanging="426"/>
        <w:contextualSpacing/>
        <w:jc w:val="both"/>
        <w:rPr>
          <w:rFonts w:cs="Arial"/>
          <w:szCs w:val="20"/>
        </w:rPr>
      </w:pPr>
      <w:r w:rsidRPr="005512F3">
        <w:rPr>
          <w:rFonts w:cs="Arial"/>
          <w:szCs w:val="20"/>
        </w:rPr>
        <w:t xml:space="preserve">na nestandardní chování volajícího </w:t>
      </w:r>
      <w:r w:rsidRPr="00B60D26">
        <w:rPr>
          <w:rFonts w:cs="Arial"/>
          <w:szCs w:val="20"/>
        </w:rPr>
        <w:t>nelze reagovat „stejnou notou“;</w:t>
      </w:r>
    </w:p>
    <w:p w14:paraId="4ECCACAF" w14:textId="77777777" w:rsidR="004720A6" w:rsidRPr="00B60D26" w:rsidRDefault="004720A6" w:rsidP="004720A6">
      <w:pPr>
        <w:spacing w:after="120" w:line="240" w:lineRule="auto"/>
        <w:ind w:left="426" w:hanging="426"/>
        <w:contextualSpacing/>
        <w:jc w:val="both"/>
        <w:rPr>
          <w:rFonts w:cs="Arial"/>
          <w:szCs w:val="20"/>
        </w:rPr>
      </w:pPr>
      <w:r>
        <w:rPr>
          <w:rFonts w:cs="Arial"/>
          <w:szCs w:val="20"/>
        </w:rPr>
        <w:tab/>
      </w:r>
      <w:r>
        <w:rPr>
          <w:rFonts w:cs="Arial"/>
          <w:szCs w:val="20"/>
        </w:rPr>
        <w:tab/>
      </w:r>
      <w:r w:rsidRPr="00B60D26">
        <w:rPr>
          <w:rFonts w:cs="Arial"/>
          <w:szCs w:val="20"/>
        </w:rPr>
        <w:t>intonace operátora musí být vstřícná a nesmí vyznívat znuděně, odmítavě, podrážděně, povýšeně nebo unaveně (např. na základě již více odbavených hovorů);</w:t>
      </w:r>
    </w:p>
    <w:p w14:paraId="1D0997F5" w14:textId="77777777" w:rsidR="004720A6" w:rsidRPr="007C0B86" w:rsidRDefault="004720A6" w:rsidP="004720A6">
      <w:pPr>
        <w:spacing w:after="120" w:line="240" w:lineRule="auto"/>
        <w:ind w:left="426" w:hanging="426"/>
        <w:contextualSpacing/>
        <w:jc w:val="both"/>
        <w:rPr>
          <w:rFonts w:cs="Arial"/>
          <w:szCs w:val="20"/>
        </w:rPr>
      </w:pPr>
      <w:r>
        <w:rPr>
          <w:rFonts w:cs="Arial"/>
          <w:szCs w:val="20"/>
        </w:rPr>
        <w:tab/>
      </w:r>
      <w:r>
        <w:rPr>
          <w:rFonts w:cs="Arial"/>
          <w:szCs w:val="20"/>
        </w:rPr>
        <w:tab/>
      </w:r>
      <w:r w:rsidRPr="007C0B86">
        <w:rPr>
          <w:rFonts w:cs="Arial"/>
          <w:szCs w:val="20"/>
        </w:rPr>
        <w:t>při hovoru operátor musí vycházet z toho, že volající nezná technické detaily</w:t>
      </w:r>
    </w:p>
    <w:p w14:paraId="14175871" w14:textId="77777777" w:rsidR="004720A6" w:rsidRPr="007C0B86" w:rsidRDefault="004720A6" w:rsidP="004720A6">
      <w:pPr>
        <w:spacing w:after="120" w:line="240" w:lineRule="auto"/>
        <w:ind w:left="426" w:hanging="426"/>
        <w:contextualSpacing/>
        <w:jc w:val="both"/>
        <w:rPr>
          <w:rFonts w:cs="Arial"/>
          <w:szCs w:val="20"/>
        </w:rPr>
      </w:pPr>
      <w:r>
        <w:rPr>
          <w:rFonts w:cs="Arial"/>
          <w:szCs w:val="20"/>
        </w:rPr>
        <w:tab/>
      </w:r>
      <w:r>
        <w:rPr>
          <w:rFonts w:cs="Arial"/>
          <w:szCs w:val="20"/>
        </w:rPr>
        <w:tab/>
      </w:r>
      <w:r w:rsidRPr="007C0B86">
        <w:rPr>
          <w:rFonts w:cs="Arial"/>
          <w:szCs w:val="20"/>
        </w:rPr>
        <w:t xml:space="preserve">v případě odkazování na webové stránky je nutné volajícího navigovat, kde konkrétní věc nalezne, </w:t>
      </w:r>
    </w:p>
    <w:p w14:paraId="5EA890A2" w14:textId="77777777" w:rsidR="004720A6" w:rsidRPr="007C0B86" w:rsidRDefault="004720A6" w:rsidP="004720A6">
      <w:pPr>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N w:val="0"/>
        <w:spacing w:after="120" w:line="240" w:lineRule="auto"/>
        <w:ind w:left="426" w:hanging="426"/>
        <w:contextualSpacing/>
        <w:jc w:val="both"/>
        <w:rPr>
          <w:rFonts w:cs="Arial"/>
          <w:szCs w:val="20"/>
        </w:rPr>
      </w:pPr>
      <w:r w:rsidRPr="007C0B86">
        <w:rPr>
          <w:rFonts w:cs="Arial"/>
          <w:szCs w:val="20"/>
        </w:rPr>
        <w:t xml:space="preserve">volající nesmí slyšet případnou interní komunikaci v průběhu hovoru, </w:t>
      </w:r>
    </w:p>
    <w:p w14:paraId="03C18FCA" w14:textId="77777777" w:rsidR="004720A6" w:rsidRDefault="004720A6" w:rsidP="004720A6">
      <w:pPr>
        <w:spacing w:after="120" w:line="240" w:lineRule="auto"/>
        <w:ind w:left="426" w:hanging="426"/>
        <w:contextualSpacing/>
        <w:jc w:val="both"/>
        <w:rPr>
          <w:rFonts w:cs="Arial"/>
          <w:szCs w:val="20"/>
        </w:rPr>
      </w:pPr>
      <w:r>
        <w:rPr>
          <w:rFonts w:cs="Arial"/>
          <w:szCs w:val="20"/>
        </w:rPr>
        <w:tab/>
      </w:r>
      <w:r>
        <w:rPr>
          <w:rFonts w:cs="Arial"/>
          <w:szCs w:val="20"/>
        </w:rPr>
        <w:tab/>
      </w:r>
      <w:r w:rsidRPr="007C0B86">
        <w:rPr>
          <w:rFonts w:cs="Arial"/>
          <w:szCs w:val="20"/>
        </w:rPr>
        <w:t>je nutné věnovat pozornost odhadu povahy volajícího, předvídat konflikt a snažit se mu zamezit. V případě použití vulgarit ze strany volajícího je možné hovor s odkazem na nepřijatelnost vulgarit s pozdravem ukončit. Za vulgarity lze považovat výraz, který vyjadřuje negativní a silně emotivní postoj k operátorovi, nikoliv vůči Českému rozhlasu.</w:t>
      </w:r>
    </w:p>
    <w:p w14:paraId="33B5F24E" w14:textId="77777777" w:rsidR="004720A6" w:rsidRDefault="004720A6" w:rsidP="004720A6">
      <w:pPr>
        <w:spacing w:after="120" w:line="360" w:lineRule="auto"/>
        <w:ind w:left="426" w:hanging="426"/>
        <w:contextualSpacing/>
        <w:jc w:val="both"/>
        <w:rPr>
          <w:rFonts w:cs="Arial"/>
          <w:szCs w:val="20"/>
        </w:rPr>
      </w:pPr>
    </w:p>
    <w:p w14:paraId="661D5D78" w14:textId="77777777" w:rsidR="004720A6"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r>
        <w:rPr>
          <w:rFonts w:cs="Arial"/>
          <w:szCs w:val="20"/>
        </w:rPr>
        <w:br w:type="page"/>
      </w:r>
    </w:p>
    <w:p w14:paraId="0F97BB35"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rFonts w:cs="Arial"/>
          <w:b/>
        </w:rPr>
      </w:pPr>
      <w:r w:rsidRPr="000B40EB">
        <w:rPr>
          <w:rFonts w:cs="Arial"/>
          <w:b/>
        </w:rPr>
        <w:lastRenderedPageBreak/>
        <w:t>PŘÍLOHA Č. 3</w:t>
      </w:r>
    </w:p>
    <w:p w14:paraId="4AF5A856" w14:textId="77777777" w:rsidR="004720A6" w:rsidRPr="00194915"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jc w:val="center"/>
        <w:outlineLvl w:val="0"/>
        <w:rPr>
          <w:rFonts w:eastAsia="Times New Roman" w:cs="Arial"/>
          <w:b/>
          <w:sz w:val="28"/>
          <w:lang w:val="en-US" w:eastAsia="cs-CZ"/>
        </w:rPr>
      </w:pPr>
      <w:proofErr w:type="spellStart"/>
      <w:r w:rsidRPr="00194915">
        <w:rPr>
          <w:rFonts w:eastAsia="Times New Roman" w:cs="Arial"/>
          <w:b/>
          <w:sz w:val="28"/>
          <w:lang w:val="en-US" w:eastAsia="cs-CZ"/>
        </w:rPr>
        <w:t>Smlouva</w:t>
      </w:r>
      <w:proofErr w:type="spellEnd"/>
      <w:r w:rsidRPr="00194915">
        <w:rPr>
          <w:rFonts w:eastAsia="Times New Roman" w:cs="Arial"/>
          <w:b/>
          <w:sz w:val="28"/>
          <w:lang w:val="en-US" w:eastAsia="cs-CZ"/>
        </w:rPr>
        <w:t xml:space="preserve"> o </w:t>
      </w:r>
      <w:proofErr w:type="spellStart"/>
      <w:r w:rsidRPr="00194915">
        <w:rPr>
          <w:rFonts w:eastAsia="Times New Roman" w:cs="Arial"/>
          <w:b/>
          <w:sz w:val="28"/>
          <w:lang w:val="en-US" w:eastAsia="cs-CZ"/>
        </w:rPr>
        <w:t>zpracování</w:t>
      </w:r>
      <w:proofErr w:type="spellEnd"/>
      <w:r w:rsidRPr="00194915">
        <w:rPr>
          <w:rFonts w:eastAsia="Times New Roman" w:cs="Arial"/>
          <w:b/>
          <w:sz w:val="28"/>
          <w:lang w:val="en-US" w:eastAsia="cs-CZ"/>
        </w:rPr>
        <w:t xml:space="preserve"> </w:t>
      </w:r>
      <w:proofErr w:type="spellStart"/>
      <w:r w:rsidRPr="00194915">
        <w:rPr>
          <w:rFonts w:eastAsia="Times New Roman" w:cs="Arial"/>
          <w:b/>
          <w:sz w:val="28"/>
          <w:lang w:val="en-US" w:eastAsia="cs-CZ"/>
        </w:rPr>
        <w:t>osobních</w:t>
      </w:r>
      <w:proofErr w:type="spellEnd"/>
      <w:r w:rsidRPr="00194915">
        <w:rPr>
          <w:rFonts w:eastAsia="Times New Roman" w:cs="Arial"/>
          <w:b/>
          <w:sz w:val="28"/>
          <w:lang w:val="en-US" w:eastAsia="cs-CZ"/>
        </w:rPr>
        <w:t xml:space="preserve"> </w:t>
      </w:r>
      <w:proofErr w:type="spellStart"/>
      <w:r w:rsidRPr="00194915">
        <w:rPr>
          <w:rFonts w:eastAsia="Times New Roman" w:cs="Arial"/>
          <w:b/>
          <w:sz w:val="28"/>
          <w:lang w:val="en-US" w:eastAsia="cs-CZ"/>
        </w:rPr>
        <w:t>údajů</w:t>
      </w:r>
      <w:proofErr w:type="spellEnd"/>
    </w:p>
    <w:p w14:paraId="4D47BB0A" w14:textId="77777777" w:rsidR="004720A6" w:rsidRPr="00194915"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312" w:lineRule="auto"/>
        <w:jc w:val="center"/>
        <w:rPr>
          <w:rFonts w:eastAsia="Times New Roman" w:cs="Arial"/>
          <w:bCs/>
          <w:sz w:val="22"/>
          <w:lang w:eastAsia="cs-CZ"/>
        </w:rPr>
      </w:pPr>
      <w:r w:rsidRPr="00194915">
        <w:rPr>
          <w:rFonts w:eastAsia="Times New Roman" w:cs="Arial"/>
          <w:bCs/>
          <w:sz w:val="22"/>
          <w:lang w:val="en-US" w:eastAsia="cs-CZ"/>
        </w:rPr>
        <w:t xml:space="preserve"> </w:t>
      </w:r>
      <w:r w:rsidRPr="00194915">
        <w:rPr>
          <w:rFonts w:eastAsia="Times New Roman" w:cs="Arial"/>
          <w:bCs/>
          <w:sz w:val="22"/>
          <w:lang w:eastAsia="cs-CZ"/>
        </w:rPr>
        <w:t>(dále jen „</w:t>
      </w:r>
      <w:r w:rsidRPr="00194915">
        <w:rPr>
          <w:rFonts w:eastAsia="Times New Roman" w:cs="Arial"/>
          <w:b/>
          <w:sz w:val="22"/>
          <w:lang w:eastAsia="cs-CZ"/>
        </w:rPr>
        <w:t>Smlouva</w:t>
      </w:r>
      <w:r w:rsidRPr="00194915">
        <w:rPr>
          <w:rFonts w:eastAsia="Times New Roman" w:cs="Arial"/>
          <w:bCs/>
          <w:sz w:val="22"/>
          <w:lang w:eastAsia="cs-CZ"/>
        </w:rPr>
        <w:t>“)</w:t>
      </w:r>
    </w:p>
    <w:p w14:paraId="53DF59A1"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0B40EB">
        <w:rPr>
          <w:rFonts w:eastAsia="Times New Roman" w:cs="Arial"/>
          <w:b/>
          <w:szCs w:val="20"/>
          <w:lang w:eastAsia="cs-CZ"/>
        </w:rPr>
        <w:t>Český rozhlas</w:t>
      </w:r>
    </w:p>
    <w:p w14:paraId="3A7E5E04"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0B40EB">
        <w:rPr>
          <w:rFonts w:eastAsia="Times New Roman" w:cs="Arial"/>
          <w:szCs w:val="20"/>
          <w:lang w:eastAsia="cs-CZ"/>
        </w:rPr>
        <w:t>IČO: 452 45 053,</w:t>
      </w:r>
    </w:p>
    <w:p w14:paraId="1CE981D8"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0B40EB">
        <w:rPr>
          <w:rFonts w:eastAsia="Times New Roman" w:cs="Arial"/>
          <w:szCs w:val="20"/>
          <w:lang w:eastAsia="cs-CZ"/>
        </w:rPr>
        <w:t>se sídlem Praha 2, Vinohrady, Vinohradská 1409/12, PSČ 120 00,</w:t>
      </w:r>
    </w:p>
    <w:p w14:paraId="4526EC66"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jc w:val="both"/>
        <w:rPr>
          <w:rFonts w:eastAsia="Times New Roman" w:cs="Arial"/>
          <w:szCs w:val="20"/>
          <w:lang w:eastAsia="cs-CZ"/>
        </w:rPr>
      </w:pPr>
      <w:r w:rsidRPr="000B40EB">
        <w:rPr>
          <w:rFonts w:eastAsia="Times New Roman" w:cs="Arial"/>
          <w:szCs w:val="20"/>
          <w:lang w:eastAsia="cs-CZ"/>
        </w:rPr>
        <w:t>zřízený zákonem č. 484/1991 Sb., o Českém rozhlasu,</w:t>
      </w:r>
    </w:p>
    <w:p w14:paraId="0147CFFD"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036"/>
        </w:tabs>
        <w:spacing w:line="312" w:lineRule="auto"/>
        <w:ind w:left="561"/>
        <w:jc w:val="both"/>
        <w:rPr>
          <w:rFonts w:eastAsia="Times New Roman" w:cs="Arial"/>
          <w:szCs w:val="20"/>
        </w:rPr>
      </w:pPr>
      <w:r w:rsidRPr="000B40EB">
        <w:rPr>
          <w:rFonts w:eastAsia="Times New Roman" w:cs="Arial"/>
          <w:szCs w:val="20"/>
        </w:rPr>
        <w:t>(dále jen „</w:t>
      </w:r>
      <w:r w:rsidRPr="000B40EB">
        <w:rPr>
          <w:rFonts w:eastAsia="Times New Roman" w:cs="Arial"/>
          <w:b/>
          <w:szCs w:val="20"/>
        </w:rPr>
        <w:t>Správce</w:t>
      </w:r>
      <w:r w:rsidRPr="000B40EB">
        <w:rPr>
          <w:rFonts w:eastAsia="Times New Roman" w:cs="Arial"/>
          <w:szCs w:val="20"/>
        </w:rPr>
        <w:t>“)</w:t>
      </w:r>
      <w:r w:rsidRPr="000B40EB">
        <w:rPr>
          <w:rFonts w:eastAsia="Times New Roman" w:cs="Arial"/>
          <w:szCs w:val="20"/>
        </w:rPr>
        <w:tab/>
      </w:r>
    </w:p>
    <w:p w14:paraId="3B02C29A" w14:textId="77777777" w:rsidR="004720A6" w:rsidRPr="000B40EB" w:rsidRDefault="004720A6" w:rsidP="004720A6">
      <w:pPr>
        <w:keepNext/>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567"/>
        <w:rPr>
          <w:rFonts w:eastAsia="Times New Roman" w:cs="Arial"/>
          <w:szCs w:val="20"/>
        </w:rPr>
      </w:pPr>
      <w:r w:rsidRPr="000B40EB">
        <w:rPr>
          <w:rFonts w:eastAsia="Times New Roman" w:cs="Arial"/>
          <w:szCs w:val="20"/>
        </w:rPr>
        <w:t>a</w:t>
      </w:r>
    </w:p>
    <w:p w14:paraId="73F04F6E"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b/>
          <w:szCs w:val="20"/>
        </w:rPr>
      </w:pPr>
      <w:r w:rsidRPr="000B40EB">
        <w:rPr>
          <w:rFonts w:eastAsia="Times New Roman" w:cs="Arial"/>
          <w:b/>
          <w:szCs w:val="20"/>
          <w:highlight w:val="yellow"/>
        </w:rPr>
        <w:t>…………………..</w:t>
      </w:r>
    </w:p>
    <w:p w14:paraId="6524312F"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0B40EB">
        <w:rPr>
          <w:rFonts w:eastAsia="Times New Roman" w:cs="Arial"/>
          <w:szCs w:val="20"/>
        </w:rPr>
        <w:t xml:space="preserve">Se sídlem: </w:t>
      </w:r>
      <w:r w:rsidRPr="000B40EB">
        <w:rPr>
          <w:rFonts w:eastAsia="Times New Roman" w:cs="Arial"/>
          <w:szCs w:val="20"/>
          <w:highlight w:val="yellow"/>
        </w:rPr>
        <w:t>……………………………….</w:t>
      </w:r>
    </w:p>
    <w:p w14:paraId="387FCC97"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0B40EB">
        <w:rPr>
          <w:rFonts w:eastAsia="Times New Roman" w:cs="Arial"/>
          <w:szCs w:val="20"/>
        </w:rPr>
        <w:t xml:space="preserve">IČO: </w:t>
      </w:r>
      <w:r w:rsidRPr="000B40EB">
        <w:rPr>
          <w:rFonts w:eastAsia="Times New Roman" w:cs="Arial"/>
          <w:color w:val="333333"/>
          <w:szCs w:val="20"/>
          <w:highlight w:val="yellow"/>
          <w:shd w:val="clear" w:color="auto" w:fill="FFFFFF"/>
          <w:lang w:eastAsia="cs-CZ"/>
        </w:rPr>
        <w:t>…………………..</w:t>
      </w:r>
    </w:p>
    <w:p w14:paraId="19D881A4"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0B40EB">
        <w:rPr>
          <w:rFonts w:eastAsia="Times New Roman" w:cs="Arial"/>
          <w:szCs w:val="20"/>
        </w:rPr>
        <w:t xml:space="preserve">DIČ: </w:t>
      </w:r>
      <w:r w:rsidRPr="000B40EB">
        <w:rPr>
          <w:rFonts w:eastAsia="Times New Roman" w:cs="Arial"/>
          <w:szCs w:val="20"/>
          <w:highlight w:val="yellow"/>
        </w:rPr>
        <w:t>…………………………….</w:t>
      </w:r>
    </w:p>
    <w:p w14:paraId="21F240AE"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firstLine="561"/>
        <w:rPr>
          <w:rFonts w:eastAsia="Times New Roman" w:cs="Arial"/>
          <w:szCs w:val="20"/>
        </w:rPr>
      </w:pPr>
      <w:r w:rsidRPr="000B40EB">
        <w:rPr>
          <w:rFonts w:eastAsia="Times New Roman" w:cs="Arial"/>
          <w:szCs w:val="20"/>
        </w:rPr>
        <w:t xml:space="preserve">Zapsána u </w:t>
      </w:r>
      <w:r w:rsidRPr="000B40EB">
        <w:rPr>
          <w:rFonts w:eastAsia="Times New Roman" w:cs="Arial"/>
          <w:szCs w:val="20"/>
          <w:highlight w:val="yellow"/>
        </w:rPr>
        <w:t>……………………………..</w:t>
      </w:r>
    </w:p>
    <w:p w14:paraId="65A80D5A"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20" w:hanging="153"/>
        <w:jc w:val="both"/>
        <w:rPr>
          <w:rFonts w:eastAsia="Times New Roman" w:cs="Arial"/>
          <w:szCs w:val="20"/>
        </w:rPr>
      </w:pPr>
      <w:r w:rsidRPr="000B40EB">
        <w:rPr>
          <w:rFonts w:eastAsia="Times New Roman" w:cs="Arial"/>
          <w:szCs w:val="20"/>
        </w:rPr>
        <w:t>(dále jen „</w:t>
      </w:r>
      <w:r w:rsidRPr="000B40EB">
        <w:rPr>
          <w:rFonts w:eastAsia="Times New Roman" w:cs="Arial"/>
          <w:b/>
          <w:szCs w:val="20"/>
        </w:rPr>
        <w:t>Zpracovatel</w:t>
      </w:r>
      <w:r w:rsidRPr="000B40EB">
        <w:rPr>
          <w:rFonts w:eastAsia="Times New Roman" w:cs="Arial"/>
          <w:szCs w:val="20"/>
        </w:rPr>
        <w:t>“)</w:t>
      </w:r>
    </w:p>
    <w:p w14:paraId="7B153419" w14:textId="77777777" w:rsidR="004720A6" w:rsidRPr="000B40EB" w:rsidRDefault="004720A6" w:rsidP="004720A6">
      <w:pPr>
        <w:widowControl w:val="0"/>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bCs/>
          <w:iCs/>
          <w:szCs w:val="20"/>
        </w:rPr>
      </w:pPr>
    </w:p>
    <w:p w14:paraId="777C8D54"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890"/>
          <w:tab w:val="center" w:pos="4536"/>
          <w:tab w:val="center" w:pos="4703"/>
          <w:tab w:val="right" w:pos="9072"/>
        </w:tabs>
        <w:autoSpaceDE w:val="0"/>
        <w:autoSpaceDN w:val="0"/>
        <w:adjustRightInd w:val="0"/>
        <w:spacing w:line="312" w:lineRule="auto"/>
        <w:jc w:val="center"/>
        <w:rPr>
          <w:rFonts w:eastAsia="Times New Roman" w:cs="Arial"/>
          <w:b/>
          <w:bCs/>
          <w:szCs w:val="20"/>
          <w:lang w:eastAsia="cs-CZ"/>
        </w:rPr>
      </w:pPr>
      <w:r w:rsidRPr="000B40EB">
        <w:rPr>
          <w:rFonts w:eastAsia="Times New Roman" w:cs="Arial"/>
          <w:b/>
          <w:bCs/>
          <w:szCs w:val="20"/>
          <w:lang w:eastAsia="cs-CZ"/>
        </w:rPr>
        <w:t>Preambule</w:t>
      </w:r>
    </w:p>
    <w:p w14:paraId="0046BF3D"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3890"/>
          <w:tab w:val="center" w:pos="4536"/>
          <w:tab w:val="center" w:pos="4703"/>
          <w:tab w:val="right" w:pos="9072"/>
        </w:tabs>
        <w:autoSpaceDE w:val="0"/>
        <w:autoSpaceDN w:val="0"/>
        <w:adjustRightInd w:val="0"/>
        <w:spacing w:line="312" w:lineRule="auto"/>
        <w:rPr>
          <w:rFonts w:eastAsia="Times New Roman" w:cs="Arial"/>
          <w:b/>
          <w:bCs/>
          <w:szCs w:val="20"/>
          <w:lang w:eastAsia="cs-CZ"/>
        </w:rPr>
      </w:pPr>
    </w:p>
    <w:p w14:paraId="3523340B" w14:textId="77777777" w:rsidR="004720A6" w:rsidRPr="000B40EB" w:rsidRDefault="004720A6" w:rsidP="004720A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r w:rsidRPr="000B40EB">
        <w:rPr>
          <w:rFonts w:eastAsia="Times New Roman" w:cs="Arial"/>
          <w:szCs w:val="20"/>
          <w:lang w:eastAsia="cs-CZ"/>
        </w:rPr>
        <w:t xml:space="preserve">Zpracovatel poskytuje na základě smlouvy o poskytování služeb call centra pro </w:t>
      </w:r>
      <w:r w:rsidRPr="000B40EB">
        <w:rPr>
          <w:rFonts w:cs="Arial"/>
          <w:szCs w:val="20"/>
        </w:rPr>
        <w:t>s cílem zodpovídat dotazy volajících vztahujících se k novele zákona č. 348/2005 Sb. a informovat je o všech novinkách, které novela zákona přináší; případně též pro další komunikaci týkající se rozhlasového poplatku</w:t>
      </w:r>
      <w:r w:rsidRPr="000B40EB">
        <w:rPr>
          <w:rFonts w:eastAsia="Times New Roman" w:cs="Arial"/>
          <w:szCs w:val="20"/>
          <w:lang w:eastAsia="cs-CZ"/>
        </w:rPr>
        <w:t xml:space="preserve"> (dále jen</w:t>
      </w:r>
      <w:r w:rsidRPr="000B40EB">
        <w:rPr>
          <w:rFonts w:eastAsia="Times New Roman" w:cs="Arial"/>
          <w:b/>
          <w:szCs w:val="20"/>
          <w:lang w:eastAsia="cs-CZ"/>
        </w:rPr>
        <w:t xml:space="preserve"> „Služby</w:t>
      </w:r>
      <w:r w:rsidRPr="000B40EB">
        <w:rPr>
          <w:rFonts w:eastAsia="Times New Roman" w:cs="Arial"/>
          <w:szCs w:val="20"/>
          <w:lang w:eastAsia="cs-CZ"/>
        </w:rPr>
        <w:t>“).</w:t>
      </w:r>
    </w:p>
    <w:p w14:paraId="22905C45" w14:textId="77777777" w:rsidR="004720A6" w:rsidRPr="000B40EB" w:rsidRDefault="004720A6" w:rsidP="004720A6">
      <w:pPr>
        <w:widowControl w:val="0"/>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0B40EB">
        <w:rPr>
          <w:rFonts w:eastAsia="Times New Roman" w:cs="Arial"/>
          <w:szCs w:val="20"/>
          <w:lang w:eastAsia="cs-CZ"/>
        </w:rPr>
        <w:t>Služby zahrnují činnosti, při kterých dochází ke zpracování osobních údajů Zpracovatelem pro Správce, a to konkrétně k osobním údajům volajících posluchačů v podobě osobních údajů, které jsou obsahem telefonátů, které jsou v rámci Služeb nahrávány a ukládány (dále jen „</w:t>
      </w:r>
      <w:r w:rsidRPr="000B40EB">
        <w:rPr>
          <w:rFonts w:eastAsia="Times New Roman" w:cs="Arial"/>
          <w:b/>
          <w:szCs w:val="20"/>
          <w:lang w:eastAsia="cs-CZ"/>
        </w:rPr>
        <w:t>Osobní údaje</w:t>
      </w:r>
      <w:r w:rsidRPr="000B40EB">
        <w:rPr>
          <w:rFonts w:eastAsia="Times New Roman" w:cs="Arial"/>
          <w:szCs w:val="20"/>
          <w:lang w:eastAsia="cs-CZ"/>
        </w:rPr>
        <w:t>“).</w:t>
      </w:r>
    </w:p>
    <w:p w14:paraId="173095DD" w14:textId="77777777" w:rsidR="004720A6" w:rsidRPr="000B40EB" w:rsidRDefault="004720A6" w:rsidP="004720A6">
      <w:pPr>
        <w:widowControl w:val="0"/>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0B40EB">
        <w:rPr>
          <w:rFonts w:eastAsia="Times New Roman" w:cs="Arial"/>
          <w:szCs w:val="20"/>
          <w:lang w:eastAsia="cs-CZ"/>
        </w:rPr>
        <w:t>Na základě obecně závazných právních předpisů je Správce povinen uzavřít se Zpracovatelem písemnou smlouvu o zpracování osobních údajů.</w:t>
      </w:r>
    </w:p>
    <w:p w14:paraId="3DF20E1C" w14:textId="77777777" w:rsidR="004720A6" w:rsidRPr="000B40EB" w:rsidRDefault="004720A6" w:rsidP="004720A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r w:rsidRPr="000B40EB">
        <w:rPr>
          <w:rFonts w:eastAsia="Times New Roman" w:cs="Arial"/>
          <w:szCs w:val="20"/>
          <w:lang w:eastAsia="cs-CZ"/>
        </w:rPr>
        <w:t>Vzhledem k výše uvedenému smluvní strany uzavřely tuto Smlouvu a dohodly se na níže uvedených pravidlech a podmínkách nakládání s osobními údaji, které se zavazují dodržovat.</w:t>
      </w:r>
    </w:p>
    <w:p w14:paraId="0A142550" w14:textId="77777777" w:rsidR="004720A6" w:rsidRPr="000B40EB" w:rsidRDefault="004720A6" w:rsidP="004720A6">
      <w:pP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rPr>
          <w:rFonts w:eastAsia="Times New Roman" w:cs="Arial"/>
          <w:szCs w:val="20"/>
          <w:lang w:eastAsia="cs-CZ"/>
        </w:rPr>
      </w:pPr>
      <w:bookmarkStart w:id="2" w:name="_Ref466467667"/>
      <w:r w:rsidRPr="000B40EB">
        <w:rPr>
          <w:rFonts w:eastAsia="Times New Roman" w:cs="Arial"/>
          <w:szCs w:val="20"/>
          <w:lang w:eastAsia="cs-CZ"/>
        </w:rPr>
        <w:t>Po ukončení poskytování Služeb Zpracovatelem pro Správce nezanikají povinnosti Zpracovatele k zabezpečení a ochraně osobních údajů, povinnost mlčenlivosti ani povinnosti vztahující se k ukončení činnosti zpracovatele, jakož i nároky Správce z důvodu porušení takových povinností.</w:t>
      </w:r>
      <w:bookmarkEnd w:id="2"/>
    </w:p>
    <w:p w14:paraId="41E81912"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p>
    <w:p w14:paraId="0016AB6C"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0B40EB">
        <w:rPr>
          <w:rFonts w:eastAsia="Times New Roman" w:cs="Arial"/>
          <w:b/>
          <w:szCs w:val="20"/>
          <w:lang w:eastAsia="cs-CZ"/>
        </w:rPr>
        <w:tab/>
      </w:r>
      <w:r w:rsidRPr="000B40EB">
        <w:rPr>
          <w:rFonts w:eastAsia="Times New Roman" w:cs="Arial"/>
          <w:b/>
          <w:szCs w:val="20"/>
          <w:lang w:val="it-IT" w:eastAsia="cs-CZ"/>
        </w:rPr>
        <w:t>Účel</w:t>
      </w: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Smlouvy</w:t>
      </w:r>
      <w:proofErr w:type="spellEnd"/>
    </w:p>
    <w:p w14:paraId="00BB0696"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21F84C63"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Smluvní strany se v rámci poskytování Služeb dohodly, že Zpracovatel bude pro Správce zajišťovat Služby, při kterých dochází ke zpracování osobních údajů.</w:t>
      </w:r>
    </w:p>
    <w:p w14:paraId="4D973352"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Účelem této Smlouvy je zajištění ochrany Osobních údajů při jejich zpracování v rámci poskytování Služeb.</w:t>
      </w:r>
    </w:p>
    <w:p w14:paraId="3C98AC04"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jc w:val="both"/>
        <w:outlineLvl w:val="1"/>
        <w:rPr>
          <w:rFonts w:eastAsia="Times New Roman" w:cs="Arial"/>
          <w:szCs w:val="20"/>
        </w:rPr>
      </w:pPr>
    </w:p>
    <w:p w14:paraId="480BE1BB"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0B40EB">
        <w:rPr>
          <w:rFonts w:eastAsia="Times New Roman" w:cs="Arial"/>
          <w:b/>
          <w:szCs w:val="20"/>
          <w:lang w:eastAsia="cs-CZ"/>
        </w:rPr>
        <w:tab/>
      </w:r>
      <w:r w:rsidRPr="000B40EB">
        <w:rPr>
          <w:rFonts w:eastAsia="Times New Roman" w:cs="Arial"/>
          <w:b/>
          <w:szCs w:val="20"/>
          <w:lang w:val="it-IT" w:eastAsia="cs-CZ"/>
        </w:rPr>
        <w:t>Předmět</w:t>
      </w: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Smlouvy</w:t>
      </w:r>
      <w:proofErr w:type="spellEnd"/>
    </w:p>
    <w:p w14:paraId="0ADF9954"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3F09EF8D"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lastRenderedPageBreak/>
        <w:t>Předmětem této Smlouvy je vymezení vzájemných práv a povinností při zpracování Osobních údajů, ke kterému dochází v důsledku poskytování Služeb Zpracovatelem.</w:t>
      </w:r>
    </w:p>
    <w:p w14:paraId="7B37CB5C"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9"/>
        <w:rPr>
          <w:rFonts w:eastAsia="Times New Roman" w:cs="Arial"/>
          <w:szCs w:val="20"/>
        </w:rPr>
      </w:pPr>
    </w:p>
    <w:p w14:paraId="26819224"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0B40EB">
        <w:rPr>
          <w:rFonts w:eastAsia="Times New Roman" w:cs="Arial"/>
          <w:b/>
          <w:szCs w:val="20"/>
          <w:lang w:eastAsia="cs-CZ"/>
        </w:rPr>
        <w:tab/>
      </w:r>
      <w:proofErr w:type="spellStart"/>
      <w:r w:rsidRPr="000B40EB">
        <w:rPr>
          <w:rFonts w:eastAsia="Times New Roman" w:cs="Arial"/>
          <w:b/>
          <w:szCs w:val="20"/>
          <w:lang w:val="en-US" w:eastAsia="cs-CZ"/>
        </w:rPr>
        <w:t>Specifické</w:t>
      </w:r>
      <w:proofErr w:type="spellEnd"/>
      <w:r w:rsidRPr="000B40EB">
        <w:rPr>
          <w:rFonts w:eastAsia="Times New Roman" w:cs="Arial"/>
          <w:b/>
          <w:szCs w:val="20"/>
          <w:lang w:val="en-US" w:eastAsia="cs-CZ"/>
        </w:rPr>
        <w:t xml:space="preserve"> </w:t>
      </w:r>
      <w:r w:rsidRPr="000B40EB">
        <w:rPr>
          <w:rFonts w:eastAsia="Times New Roman" w:cs="Arial"/>
          <w:b/>
          <w:szCs w:val="20"/>
          <w:lang w:val="it-IT" w:eastAsia="cs-CZ"/>
        </w:rPr>
        <w:t>podmínky</w:t>
      </w: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zpracování</w:t>
      </w:r>
      <w:proofErr w:type="spellEnd"/>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osobních</w:t>
      </w:r>
      <w:proofErr w:type="spellEnd"/>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údajů</w:t>
      </w:r>
      <w:proofErr w:type="spellEnd"/>
    </w:p>
    <w:p w14:paraId="53D04385"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77BB3A5A"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Osobní údaje jsou pro Správce zpracovávány Zpracovatelem tak, aby byly splněny povinnosti Zpracovatele dle dohodnutých podmínek poskytování Služeb. </w:t>
      </w:r>
    </w:p>
    <w:p w14:paraId="64BA8442"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Smluvní strany se dohodly, že:</w:t>
      </w:r>
    </w:p>
    <w:p w14:paraId="6270B1AA" w14:textId="77777777" w:rsidR="004720A6" w:rsidRPr="000B40EB" w:rsidRDefault="004720A6" w:rsidP="004720A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0B40EB">
        <w:rPr>
          <w:rFonts w:eastAsia="Times New Roman" w:cs="Arial"/>
          <w:szCs w:val="20"/>
        </w:rPr>
        <w:t>předmět a doba trvání zpracování  - nahrávání hovorů a zpracování informací o posluchačích, které jsou obsahem těchto hovorů; zpracování probíhá po dobu trvání spolupráce /smlouvy, na základě které zpracovatel poskytuje Služby</w:t>
      </w:r>
    </w:p>
    <w:p w14:paraId="185CB0DC" w14:textId="77777777" w:rsidR="004720A6" w:rsidRPr="000B40EB" w:rsidRDefault="004720A6" w:rsidP="004720A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0B40EB">
        <w:rPr>
          <w:rFonts w:eastAsia="Times New Roman" w:cs="Arial"/>
          <w:szCs w:val="20"/>
        </w:rPr>
        <w:t>povaha a účel zpracování – oprávněný zájem správce na řádném informování posluchačů a poskytování služeb dle z. č. 484/1991 Sb., o Českém rozhlasu</w:t>
      </w:r>
    </w:p>
    <w:p w14:paraId="36F9A331" w14:textId="77777777" w:rsidR="004720A6" w:rsidRPr="000B40EB" w:rsidRDefault="004720A6" w:rsidP="004720A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0B40EB">
        <w:rPr>
          <w:rFonts w:eastAsia="Times New Roman" w:cs="Arial"/>
          <w:szCs w:val="20"/>
        </w:rPr>
        <w:t xml:space="preserve">kategorie subjektů údajů   - </w:t>
      </w:r>
      <w:proofErr w:type="spellStart"/>
      <w:r w:rsidRPr="000B40EB">
        <w:rPr>
          <w:rFonts w:eastAsia="Times New Roman" w:cs="Arial"/>
          <w:szCs w:val="20"/>
        </w:rPr>
        <w:t>posluchačí</w:t>
      </w:r>
      <w:proofErr w:type="spellEnd"/>
      <w:r w:rsidRPr="000B40EB">
        <w:rPr>
          <w:rFonts w:eastAsia="Times New Roman" w:cs="Arial"/>
          <w:szCs w:val="20"/>
        </w:rPr>
        <w:t xml:space="preserve"> volající na infolinku</w:t>
      </w:r>
    </w:p>
    <w:p w14:paraId="21F65C47" w14:textId="77777777" w:rsidR="004720A6" w:rsidRPr="000B40EB" w:rsidRDefault="004720A6" w:rsidP="004720A6">
      <w:pPr>
        <w:keepNext/>
        <w:numPr>
          <w:ilvl w:val="2"/>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outlineLvl w:val="2"/>
        <w:rPr>
          <w:rFonts w:eastAsia="Times New Roman" w:cs="Arial"/>
          <w:szCs w:val="20"/>
        </w:rPr>
      </w:pPr>
      <w:r w:rsidRPr="000B40EB">
        <w:rPr>
          <w:rFonts w:eastAsia="Times New Roman" w:cs="Arial"/>
          <w:szCs w:val="20"/>
        </w:rPr>
        <w:t>typ Osobních údajů  - osobní údaje, které jsou obsahem telefonického hovoru</w:t>
      </w:r>
    </w:p>
    <w:p w14:paraId="033EE298"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szCs w:val="20"/>
        </w:rPr>
      </w:pPr>
    </w:p>
    <w:p w14:paraId="1E8789AF"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0B40EB">
        <w:rPr>
          <w:rFonts w:eastAsia="Times New Roman" w:cs="Arial"/>
          <w:b/>
          <w:szCs w:val="20"/>
          <w:lang w:eastAsia="cs-CZ"/>
        </w:rPr>
        <w:tab/>
        <w:t>Z</w:t>
      </w:r>
      <w:proofErr w:type="spellStart"/>
      <w:r w:rsidRPr="000B40EB">
        <w:rPr>
          <w:rFonts w:eastAsia="Times New Roman" w:cs="Arial"/>
          <w:b/>
          <w:szCs w:val="20"/>
          <w:lang w:val="en-US" w:eastAsia="cs-CZ"/>
        </w:rPr>
        <w:t>působy</w:t>
      </w:r>
      <w:proofErr w:type="spellEnd"/>
      <w:r w:rsidRPr="000B40EB">
        <w:rPr>
          <w:rFonts w:eastAsia="Times New Roman" w:cs="Arial"/>
          <w:b/>
          <w:szCs w:val="20"/>
          <w:lang w:val="en-US" w:eastAsia="cs-CZ"/>
        </w:rPr>
        <w:t xml:space="preserve"> </w:t>
      </w:r>
      <w:r w:rsidRPr="000B40EB">
        <w:rPr>
          <w:rFonts w:eastAsia="Times New Roman" w:cs="Arial"/>
          <w:b/>
          <w:szCs w:val="20"/>
          <w:lang w:val="it-IT" w:eastAsia="cs-CZ"/>
        </w:rPr>
        <w:t>zpracování</w:t>
      </w: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osobních</w:t>
      </w:r>
      <w:proofErr w:type="spellEnd"/>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údajů</w:t>
      </w:r>
      <w:proofErr w:type="spellEnd"/>
    </w:p>
    <w:p w14:paraId="50B9B559"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7F6EFFB4"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zpracovává Osobní údaje pouze na základě doložených pokynů Správce. Zpracovatel zpracovává osobní údaje subjektů údajů výhradně prostřednictvím svých zaměstnanců. </w:t>
      </w:r>
    </w:p>
    <w:p w14:paraId="60549D91"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je povinen zajistit, aby s Osobními údaji bylo nakládáno výhradně v souladu s účelem jejich zpracování, který je uveden v předchozím článku. </w:t>
      </w:r>
    </w:p>
    <w:p w14:paraId="292DA336"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je povinen po skončení této Smlouvy smazat všechny Osobní údaje zpracované po dobu poskytování Služeb (s výjimkou situací, kde je Zpracovatel povinen data uchovat podle zákona nebo na základě zvláštních žádostí správních orgánů. Zpracovatel je povinen bezodkladně, nejpozději však do 10 dnů od ukončení poskytování Služeb nahrané hovory a osobní údaje zlikvidovat a ze svých serverů či jiných umístění smazat a stejně tak je povinen je zlikvidovat, pokud je má i v jiné než elektronické podobě).</w:t>
      </w:r>
    </w:p>
    <w:p w14:paraId="56DB18CC"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2E531D35"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it-IT" w:eastAsia="cs-CZ"/>
        </w:rPr>
      </w:pPr>
      <w:r w:rsidRPr="000B40EB">
        <w:rPr>
          <w:rFonts w:eastAsia="Times New Roman" w:cs="Arial"/>
          <w:b/>
          <w:szCs w:val="20"/>
          <w:lang w:eastAsia="cs-CZ"/>
        </w:rPr>
        <w:tab/>
      </w:r>
      <w:r w:rsidRPr="000B40EB">
        <w:rPr>
          <w:rFonts w:eastAsia="Times New Roman" w:cs="Arial"/>
          <w:b/>
          <w:szCs w:val="20"/>
          <w:lang w:val="it-IT" w:eastAsia="cs-CZ"/>
        </w:rPr>
        <w:t>Pravidla pro osoby podílející se na zpracování</w:t>
      </w:r>
    </w:p>
    <w:p w14:paraId="45943E97"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it-IT" w:eastAsia="cs-CZ"/>
        </w:rPr>
      </w:pPr>
    </w:p>
    <w:p w14:paraId="6331F381"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w:t>
      </w:r>
    </w:p>
    <w:p w14:paraId="0E57951A"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zajistí, aby se jeho zaměstnanci a další osoby, které se podílejí na zpracování Osobních údajů, zavázaly k povinnosti mlčenlivosti dle obecně závazných právních předpisů po celou dobu trvání závazku z této Smlouvy, jakož i po jeho zániku, a aby byli poučeni o možných následcích pro případ porušení této povinnosti. </w:t>
      </w:r>
    </w:p>
    <w:p w14:paraId="50FFB5E0"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je oprávněn pověřit zpracováním dalšího zpracovatele jen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w:t>
      </w:r>
      <w:r w:rsidRPr="000B40EB">
        <w:rPr>
          <w:rFonts w:eastAsia="Times New Roman" w:cs="Arial"/>
          <w:szCs w:val="20"/>
        </w:rPr>
        <w:lastRenderedPageBreak/>
        <w:t>splňovalo požadavky právních předpisů a pravidla a podmínky nakládání s osobními údaji, které se smluvní strany zavázaly dodržovat.</w:t>
      </w:r>
      <w:r w:rsidRPr="000B40EB">
        <w:rPr>
          <w:rFonts w:eastAsia="Times New Roman" w:cs="Arial"/>
          <w:szCs w:val="20"/>
        </w:rPr>
        <w:tab/>
      </w:r>
    </w:p>
    <w:p w14:paraId="7CF12B63"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je povinen zajistit, aby systémy pro automatizovaná zpracování Osobních údajů používaly pouze oprávněné osoby, které budou mít přístup pouze k osobním údajům odpovídajícím oprávnění těchto osob, a to na základě zvláštních uživatelských oprávnění zřízených výlučně pro tyto osoby. </w:t>
      </w:r>
    </w:p>
    <w:p w14:paraId="4B1A6D13"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je povinen zajistit, že jeho zaměstnanci budou zpracovávat Osobní údaje pouze za podmínek a v rozsahu Zpracovatelem stanoveném a odpovídajícím této Smlouvě a Rámcové dohodě. </w:t>
      </w:r>
    </w:p>
    <w:p w14:paraId="4FD75256"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127E7E51"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19C0B16F"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eastAsia="cs-CZ"/>
        </w:rPr>
      </w:pPr>
      <w:r w:rsidRPr="000B40EB">
        <w:rPr>
          <w:rFonts w:eastAsia="Times New Roman" w:cs="Arial"/>
          <w:b/>
          <w:szCs w:val="20"/>
          <w:lang w:eastAsia="cs-CZ"/>
        </w:rPr>
        <w:tab/>
        <w:t>Záruky o technickém a organizačním zabezpečení ochrany Osobních údajů</w:t>
      </w:r>
    </w:p>
    <w:p w14:paraId="1063B828"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p w14:paraId="5C9C9F49"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 </w:t>
      </w:r>
    </w:p>
    <w:p w14:paraId="7F979BAB"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zohlední rizika, která představuje zpracování Osobních údajů, zejména náhodné nebo protiprávní zničení, ztráty, pozměňování, neoprávněné zpřístupnění předávaných, uložených nebo jinak zpracovávaných Osobních údajů, nebo neoprávněný přístup k nim.</w:t>
      </w:r>
    </w:p>
    <w:p w14:paraId="763BDB64"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vede záznamy o všech kategoriích činností zpracování Osobních údajů prováděných pro Správce, jež obsahují: </w:t>
      </w:r>
    </w:p>
    <w:p w14:paraId="715C774C" w14:textId="77777777" w:rsidR="004720A6" w:rsidRPr="000B40EB" w:rsidRDefault="004720A6" w:rsidP="004720A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0B40EB">
        <w:rPr>
          <w:rFonts w:eastAsia="Times New Roman" w:cs="Arial"/>
          <w:szCs w:val="20"/>
          <w:lang w:eastAsia="cs-CZ"/>
        </w:rPr>
        <w:t>jméno a kontaktní údaje Zpracovatele nebo dalších zpracovatelů a Správce, a případného zástupce Zpracovatele a pověřence pro ochranu Osobních údajů;</w:t>
      </w:r>
    </w:p>
    <w:p w14:paraId="03599513" w14:textId="77777777" w:rsidR="004720A6" w:rsidRPr="000B40EB" w:rsidRDefault="004720A6" w:rsidP="004720A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0B40EB">
        <w:rPr>
          <w:rFonts w:eastAsia="Times New Roman" w:cs="Arial"/>
          <w:szCs w:val="20"/>
          <w:lang w:eastAsia="cs-CZ"/>
        </w:rPr>
        <w:t>kategorie zpracování Osobních údajů prováděného pro Správce;</w:t>
      </w:r>
    </w:p>
    <w:p w14:paraId="1EB8B420" w14:textId="77777777" w:rsidR="004720A6" w:rsidRPr="000B40EB" w:rsidRDefault="004720A6" w:rsidP="004720A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0B40EB">
        <w:rPr>
          <w:rFonts w:eastAsia="Times New Roman" w:cs="Arial"/>
          <w:szCs w:val="20"/>
          <w:lang w:eastAsia="cs-CZ"/>
        </w:rPr>
        <w:t>informace o případném předání Osobních údajů do třetí země nebo mezinárodní organizaci, včetně identifikace této třetí země či mezinárodní organizace, a resp. doložení vhodných záruk;</w:t>
      </w:r>
    </w:p>
    <w:p w14:paraId="2EE2E846" w14:textId="77777777" w:rsidR="004720A6" w:rsidRPr="000B40EB" w:rsidRDefault="004720A6" w:rsidP="004720A6">
      <w:pPr>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contextualSpacing/>
        <w:jc w:val="both"/>
        <w:rPr>
          <w:rFonts w:eastAsia="Times New Roman" w:cs="Arial"/>
          <w:szCs w:val="20"/>
          <w:lang w:eastAsia="cs-CZ"/>
        </w:rPr>
      </w:pPr>
      <w:r w:rsidRPr="000B40EB">
        <w:rPr>
          <w:rFonts w:eastAsia="Times New Roman" w:cs="Arial"/>
          <w:szCs w:val="20"/>
          <w:lang w:eastAsia="cs-CZ"/>
        </w:rPr>
        <w:t xml:space="preserve">popis technických a organizačních bezpečnostních opatření. </w:t>
      </w:r>
    </w:p>
    <w:p w14:paraId="51F58531"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1068"/>
        <w:contextualSpacing/>
        <w:jc w:val="both"/>
        <w:rPr>
          <w:rFonts w:eastAsia="Times New Roman" w:cs="Arial"/>
          <w:szCs w:val="20"/>
          <w:lang w:eastAsia="cs-CZ"/>
        </w:rPr>
      </w:pPr>
    </w:p>
    <w:p w14:paraId="530398BE"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ind w:left="708"/>
        <w:jc w:val="both"/>
        <w:rPr>
          <w:rFonts w:eastAsia="Times New Roman" w:cs="Arial"/>
          <w:szCs w:val="20"/>
          <w:lang w:eastAsia="cs-CZ"/>
        </w:rPr>
      </w:pPr>
      <w:r w:rsidRPr="000B40EB">
        <w:rPr>
          <w:rFonts w:eastAsia="Times New Roman" w:cs="Arial"/>
          <w:szCs w:val="20"/>
          <w:lang w:eastAsia="cs-CZ"/>
        </w:rPr>
        <w:t>Záznamy se vyhotovují písemně, v to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4C079919" w14:textId="77777777" w:rsidR="004720A6" w:rsidRPr="000B40EB" w:rsidRDefault="004720A6" w:rsidP="004720A6">
      <w:pPr>
        <w:numPr>
          <w:ilvl w:val="1"/>
          <w:numId w:val="4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jc w:val="both"/>
        <w:outlineLvl w:val="1"/>
        <w:rPr>
          <w:rFonts w:eastAsia="Times New Roman" w:cs="Arial"/>
          <w:szCs w:val="20"/>
          <w:lang w:eastAsia="cs-CZ"/>
        </w:rPr>
      </w:pPr>
      <w:r w:rsidRPr="000B40EB">
        <w:rPr>
          <w:rFonts w:eastAsia="Times New Roman" w:cs="Arial"/>
          <w:szCs w:val="20"/>
          <w:lang w:eastAsia="cs-CZ"/>
        </w:rPr>
        <w:t xml:space="preserve">Zpracovatel chrání údaje před přístupem nepovolaných osob zamezením přístupu neoprávněných osob do jeho prostor, jakož i náležitou ochranou software i hardware. Zpracovatel není oprávněn ukládat Osobní údaje na veřejná úložiště. </w:t>
      </w:r>
    </w:p>
    <w:p w14:paraId="5A893962"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rPr>
          <w:rFonts w:eastAsia="Times New Roman" w:cs="Arial"/>
          <w:szCs w:val="20"/>
          <w:lang w:eastAsia="cs-CZ"/>
        </w:rPr>
      </w:pPr>
    </w:p>
    <w:p w14:paraId="5D6B549E"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468"/>
        <w:jc w:val="center"/>
        <w:outlineLvl w:val="0"/>
        <w:rPr>
          <w:rFonts w:eastAsia="Times New Roman" w:cs="Arial"/>
          <w:b/>
          <w:szCs w:val="20"/>
          <w:lang w:val="en-US" w:eastAsia="cs-CZ"/>
        </w:rPr>
      </w:pPr>
      <w:r w:rsidRPr="000B40EB">
        <w:rPr>
          <w:rFonts w:eastAsia="Times New Roman" w:cs="Arial"/>
          <w:b/>
          <w:szCs w:val="20"/>
          <w:lang w:eastAsia="cs-CZ"/>
        </w:rPr>
        <w:tab/>
        <w:t>Součinnost</w:t>
      </w: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zpracovatele</w:t>
      </w:r>
      <w:proofErr w:type="spellEnd"/>
    </w:p>
    <w:p w14:paraId="799A2070"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28DB703C"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poskytuje Správci součinnost prostřednictvím vhodných technických a organizačních opatření, pokud je to možné, pro splnění Správcovy povinnosti reagovat na žádosti o výkon práv subjektu údajů.</w:t>
      </w:r>
    </w:p>
    <w:p w14:paraId="056D77E8"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lastRenderedPageBreak/>
        <w:t>Zpracovatel poskytuje Správci součinnost při zajišťování souladu s povinnostmi k zabezpečení Osobních údajů, a to při zohlednění povahy zpracování a informací, jež má Zpracovatel k dispozici.</w:t>
      </w:r>
    </w:p>
    <w:p w14:paraId="539DA50B"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poskytne Správci veškeré informace potřebné k doložení toho, že byly splněny povinnosti, a umožní audity prováděné Správcem nebo jiným auditorem, kterého Správce pověřil. </w:t>
      </w:r>
    </w:p>
    <w:p w14:paraId="61D185D0"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informuje neprodleně Správce v případě, že podle jeho názoru určitý pokyn Správce porušuje právní předpisy týkající se ochrany Osobních údajů.</w:t>
      </w:r>
    </w:p>
    <w:p w14:paraId="3E076F34"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3E41F449"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poskytne Správci na jeho vyžádání důkazy o přijatých a provedených technických a organizačních opatřeních k zajištění ochrany Osobních údajů.</w:t>
      </w:r>
    </w:p>
    <w:p w14:paraId="0345588F"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V případě, že v souvislosti se zpracováním Osobních údajů Zpracovatelem bude zahájeno řízení ze strany orgánu, Zpracovatel poskytne Správci v těchto řízeních veškerou potřebnou součinnost.</w:t>
      </w:r>
    </w:p>
    <w:p w14:paraId="166316BB"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26BC0ED"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Správce má právo na získání detailních informací o bezpečnostních politikách/normách a architektuře aplikace od Zpracovatele a možnost provedení externího auditu nebo penetračního testování.</w:t>
      </w:r>
    </w:p>
    <w:p w14:paraId="2AD52F66"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4F8813BA"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musí mít implementovány politiky pro přístup k operačnímu systému, databázím a aplikacím, kde dochází ke zpracování Osobních údajů.</w:t>
      </w:r>
    </w:p>
    <w:p w14:paraId="32699ED6"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zajistí, že k systémům, na kterých je provozována aplikace Správce, mohou mít přístup jen ověření a oprávnění uživatelé. Zpracovatel zajistí, že přístup do aplikace Správce může být poskytnut jen uživatelům, kteří tento přístup mají ze strany Správce schválený. Správce může požadovat seznam osob, které mají přístup, včetně jejich oprávnění.</w:t>
      </w:r>
    </w:p>
    <w:p w14:paraId="18FF5089"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Zpracovatel se zavazuje poskytnout Správci potřebnou součinnost při vyřizování žádostí Subjektů údajů a provést dle pokynu Správce likvidaci, výmaz, opravu osobních údajů. Zpracovatel je povinen provést likvidaci osobních údajů, jakmile pomine účel, pro který byly osobní údaje zpracovány, nebo na základě žádosti subjektu údajů. </w:t>
      </w:r>
    </w:p>
    <w:p w14:paraId="15C1549D"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34D7D165"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szCs w:val="20"/>
        </w:rPr>
      </w:pPr>
    </w:p>
    <w:p w14:paraId="5688D8AC"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left="1701" w:right="1893"/>
        <w:jc w:val="center"/>
        <w:outlineLvl w:val="0"/>
        <w:rPr>
          <w:rFonts w:eastAsia="Times New Roman" w:cs="Arial"/>
          <w:b/>
          <w:szCs w:val="20"/>
          <w:lang w:eastAsia="cs-CZ"/>
        </w:rPr>
      </w:pPr>
      <w:r w:rsidRPr="000B40EB">
        <w:rPr>
          <w:rFonts w:eastAsia="Times New Roman" w:cs="Arial"/>
          <w:b/>
          <w:szCs w:val="20"/>
          <w:lang w:eastAsia="cs-CZ"/>
        </w:rPr>
        <w:t>Odpovědnost zpracovatele a Důsledky porušení povinnosti při zpravování osobních údajů</w:t>
      </w:r>
    </w:p>
    <w:p w14:paraId="5AED152D"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p w14:paraId="54523F41"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Pokud Zpracovatel poruší tuto Smlouvu tím, že určí účely a prostředky zpracování Osobních údajů, považuje se ve vztahu k takovému zpracování za Správce se všemi z toho vyplývajícími důsledky.</w:t>
      </w:r>
    </w:p>
    <w:p w14:paraId="72518DA2"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3DB364B5"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rPr>
      </w:pPr>
    </w:p>
    <w:p w14:paraId="262B3A1D" w14:textId="77777777" w:rsidR="004720A6" w:rsidRPr="000B40EB" w:rsidRDefault="004720A6" w:rsidP="004720A6">
      <w:pPr>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312" w:lineRule="auto"/>
        <w:ind w:hanging="5245"/>
        <w:jc w:val="center"/>
        <w:outlineLvl w:val="0"/>
        <w:rPr>
          <w:rFonts w:eastAsia="Times New Roman" w:cs="Arial"/>
          <w:b/>
          <w:szCs w:val="20"/>
          <w:lang w:val="en-US" w:eastAsia="cs-CZ"/>
        </w:rPr>
      </w:pPr>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Doba</w:t>
      </w:r>
      <w:proofErr w:type="spellEnd"/>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trvání</w:t>
      </w:r>
      <w:proofErr w:type="spellEnd"/>
      <w:r w:rsidRPr="000B40EB">
        <w:rPr>
          <w:rFonts w:eastAsia="Times New Roman" w:cs="Arial"/>
          <w:b/>
          <w:szCs w:val="20"/>
          <w:lang w:val="en-US" w:eastAsia="cs-CZ"/>
        </w:rPr>
        <w:t xml:space="preserve"> a </w:t>
      </w:r>
      <w:proofErr w:type="spellStart"/>
      <w:r w:rsidRPr="000B40EB">
        <w:rPr>
          <w:rFonts w:eastAsia="Times New Roman" w:cs="Arial"/>
          <w:b/>
          <w:szCs w:val="20"/>
          <w:lang w:val="en-US" w:eastAsia="cs-CZ"/>
        </w:rPr>
        <w:t>ukončení</w:t>
      </w:r>
      <w:proofErr w:type="spellEnd"/>
      <w:r w:rsidRPr="000B40EB">
        <w:rPr>
          <w:rFonts w:eastAsia="Times New Roman" w:cs="Arial"/>
          <w:b/>
          <w:szCs w:val="20"/>
          <w:lang w:val="en-US" w:eastAsia="cs-CZ"/>
        </w:rPr>
        <w:t xml:space="preserve"> </w:t>
      </w:r>
      <w:proofErr w:type="spellStart"/>
      <w:r w:rsidRPr="000B40EB">
        <w:rPr>
          <w:rFonts w:eastAsia="Times New Roman" w:cs="Arial"/>
          <w:b/>
          <w:szCs w:val="20"/>
          <w:lang w:val="en-US" w:eastAsia="cs-CZ"/>
        </w:rPr>
        <w:t>Smlouvy</w:t>
      </w:r>
      <w:proofErr w:type="spellEnd"/>
    </w:p>
    <w:p w14:paraId="63613383"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val="en-US" w:eastAsia="cs-CZ"/>
        </w:rPr>
      </w:pPr>
    </w:p>
    <w:p w14:paraId="230225A6"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r w:rsidRPr="000B40EB">
        <w:rPr>
          <w:rFonts w:eastAsia="Times New Roman" w:cs="Arial"/>
          <w:szCs w:val="20"/>
        </w:rPr>
        <w:t xml:space="preserve">Tato Smlouva se uzavírá na dobu poskytování Služeb. Tím nejsou dotčeny povinnosti plynoucí z bodu </w:t>
      </w:r>
      <w:r w:rsidRPr="000B40EB">
        <w:rPr>
          <w:rFonts w:eastAsia="Times New Roman" w:cs="Arial"/>
          <w:szCs w:val="20"/>
        </w:rPr>
        <w:fldChar w:fldCharType="begin"/>
      </w:r>
      <w:r w:rsidRPr="000B40EB">
        <w:rPr>
          <w:rFonts w:eastAsia="Times New Roman" w:cs="Arial"/>
          <w:szCs w:val="20"/>
        </w:rPr>
        <w:instrText xml:space="preserve"> REF _Ref466467667 \r \h  \* MERGEFORMAT </w:instrText>
      </w:r>
      <w:r w:rsidRPr="000B40EB">
        <w:rPr>
          <w:rFonts w:eastAsia="Times New Roman" w:cs="Arial"/>
          <w:szCs w:val="20"/>
        </w:rPr>
      </w:r>
      <w:r w:rsidRPr="000B40EB">
        <w:rPr>
          <w:rFonts w:eastAsia="Times New Roman" w:cs="Arial"/>
          <w:szCs w:val="20"/>
        </w:rPr>
        <w:fldChar w:fldCharType="separate"/>
      </w:r>
      <w:r w:rsidRPr="000B40EB">
        <w:rPr>
          <w:rFonts w:eastAsia="Times New Roman" w:cs="Arial"/>
          <w:szCs w:val="20"/>
        </w:rPr>
        <w:t>e)</w:t>
      </w:r>
      <w:r w:rsidRPr="000B40EB">
        <w:rPr>
          <w:rFonts w:eastAsia="Times New Roman" w:cs="Arial"/>
          <w:szCs w:val="20"/>
        </w:rPr>
        <w:fldChar w:fldCharType="end"/>
      </w:r>
      <w:r w:rsidRPr="000B40EB">
        <w:rPr>
          <w:rFonts w:eastAsia="Times New Roman" w:cs="Arial"/>
          <w:szCs w:val="20"/>
        </w:rPr>
        <w:t xml:space="preserve"> Preambule.</w:t>
      </w:r>
    </w:p>
    <w:p w14:paraId="246B0ADA" w14:textId="77777777" w:rsidR="004720A6" w:rsidRPr="000B40EB" w:rsidRDefault="004720A6" w:rsidP="004720A6">
      <w:pPr>
        <w:numPr>
          <w:ilvl w:val="1"/>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jc w:val="both"/>
        <w:outlineLvl w:val="1"/>
        <w:rPr>
          <w:rFonts w:eastAsia="Times New Roman" w:cs="Arial"/>
          <w:szCs w:val="20"/>
        </w:rPr>
      </w:pPr>
      <w:bookmarkStart w:id="3" w:name="_Ref465241080"/>
      <w:bookmarkStart w:id="4" w:name="_Ref391462810"/>
      <w:r w:rsidRPr="000B40EB">
        <w:rPr>
          <w:rFonts w:eastAsia="Times New Roman" w:cs="Arial"/>
          <w:szCs w:val="20"/>
        </w:rPr>
        <w:t xml:space="preserve">Správce je oprávněn převést výkon zpracování Osobních údajů na jinou osobu nebo zpět na sebe. </w:t>
      </w:r>
      <w:bookmarkEnd w:id="3"/>
      <w:bookmarkEnd w:id="4"/>
    </w:p>
    <w:p w14:paraId="398C13DA"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312" w:lineRule="auto"/>
        <w:rPr>
          <w:rFonts w:eastAsia="Times New Roman" w:cs="Arial"/>
          <w:bCs/>
          <w:szCs w:val="20"/>
          <w:lang w:eastAsia="cs-CZ"/>
        </w:rPr>
      </w:pPr>
    </w:p>
    <w:p w14:paraId="4DE2770C" w14:textId="77777777" w:rsidR="004720A6" w:rsidRPr="000B40EB" w:rsidRDefault="004720A6" w:rsidP="004720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szCs w:val="20"/>
        </w:rPr>
      </w:pPr>
    </w:p>
    <w:p w14:paraId="03FDF3EF" w14:textId="43EACE67" w:rsidR="00320802" w:rsidRDefault="003208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szCs w:val="20"/>
        </w:rPr>
      </w:pPr>
      <w:r>
        <w:rPr>
          <w:rFonts w:cs="Arial"/>
          <w:szCs w:val="20"/>
        </w:rPr>
        <w:br w:type="page"/>
      </w:r>
    </w:p>
    <w:p w14:paraId="21FD1BAA" w14:textId="7968870C" w:rsidR="004720A6" w:rsidRPr="000B40EB" w:rsidRDefault="00320802" w:rsidP="004720A6">
      <w:pPr>
        <w:spacing w:after="120" w:line="360" w:lineRule="auto"/>
        <w:ind w:left="426" w:hanging="426"/>
        <w:contextualSpacing/>
        <w:jc w:val="both"/>
        <w:rPr>
          <w:rFonts w:cs="Arial"/>
          <w:szCs w:val="20"/>
        </w:rPr>
      </w:pPr>
      <w:r>
        <w:rPr>
          <w:rFonts w:cs="Arial"/>
          <w:szCs w:val="20"/>
        </w:rPr>
        <w:lastRenderedPageBreak/>
        <w:t>PŘÍLOHA Č. 4</w:t>
      </w:r>
    </w:p>
    <w:p w14:paraId="4083D2DE" w14:textId="77777777" w:rsidR="004720A6" w:rsidRPr="0023258C" w:rsidRDefault="004720A6" w:rsidP="004720A6">
      <w:pPr>
        <w:pStyle w:val="ListNumber-ContractCzechRadio"/>
        <w:numPr>
          <w:ilvl w:val="0"/>
          <w:numId w:val="0"/>
        </w:numPr>
        <w:ind w:left="426" w:hanging="426"/>
      </w:pPr>
    </w:p>
    <w:p w14:paraId="587ED931" w14:textId="5FF2AE42" w:rsidR="00CA3172" w:rsidRPr="003F45E1" w:rsidRDefault="00DF0F45" w:rsidP="00CA3172">
      <w:pPr>
        <w:pStyle w:val="Nzev"/>
        <w:spacing w:after="0"/>
        <w:contextualSpacing w:val="0"/>
        <w:rPr>
          <w:sz w:val="28"/>
          <w:szCs w:val="28"/>
        </w:rPr>
      </w:pPr>
      <w:r w:rsidRPr="003F45E1">
        <w:rPr>
          <w:noProof/>
          <w:sz w:val="28"/>
          <w:szCs w:val="28"/>
          <w:lang w:eastAsia="cs-CZ"/>
        </w:rPr>
        <mc:AlternateContent>
          <mc:Choice Requires="wps">
            <w:drawing>
              <wp:anchor distT="0" distB="0" distL="114300" distR="114300" simplePos="0" relativeHeight="251659776" behindDoc="0" locked="0" layoutInCell="1" allowOverlap="1" wp14:anchorId="3D5E605B" wp14:editId="0C742D18">
                <wp:simplePos x="0" y="0"/>
                <wp:positionH relativeFrom="page">
                  <wp:posOffset>3094990</wp:posOffset>
                </wp:positionH>
                <wp:positionV relativeFrom="page">
                  <wp:posOffset>597535</wp:posOffset>
                </wp:positionV>
                <wp:extent cx="3441700" cy="428625"/>
                <wp:effectExtent l="0" t="0" r="0" b="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8EAB5CB" w14:textId="77777777" w:rsidR="004720A6" w:rsidRPr="00321BCC" w:rsidRDefault="004720A6"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E605B" id="Textové pole 11" o:spid="_x0000_s1031" type="#_x0000_t202" style="position:absolute;left:0;text-align:left;margin-left:243.7pt;margin-top:47.05pt;width:271pt;height:33.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4kPgIAAHYEAAAOAAAAZHJzL2Uyb0RvYy54bWysVEtu2zAQ3RfoHQjua9mO4wZC5MBN4KKA&#10;kQRwiqxpioqFUhyWpC2lN+o5erE+UpYTpF0V3dCjmTffN+PLq67R7KCcr8kUfDIac6aMpLI2TwX/&#10;+rD6cMGZD8KUQpNRBX9Wnl8t3r+7bG2uprQjXSrHEMT4vLUF34Vg8yzzcqca4UdklYGxIteIgE/3&#10;lJVOtIje6Gw6Hs+zllxpHUnlPbQ3vZEvUvyqUjLcVZVXgemCo7aQXpfebXyzxaXIn5ywu1oeyxD/&#10;UEUjaoOkp1A3Igi2d/UfoZpaOvJUhZGkJqOqqqVKPaCbyfhNN5udsCr1guF4exqT/39h5e3h3rG6&#10;BHcTzoxowNGD6gIdfv1klrRi0GNIrfU5sBsLdOg+UQeH1LC3a5LfPCDZK0zv4IGOQ+kq18RftMvg&#10;CB6eT7NHLiahPJvNJh/HMEnYZtOL+fQ85s1evK3z4bOihkWh4A7cpgrEYe1DDx0gMZmhVa019CLX&#10;hrUFn5+dj5PDyYLg2kSASptyDBPb6CuPUui2XZpPKidqtlQ+YwqO+mXyVq5qVLQWPtwLh+1BE7iI&#10;cIen0oTMdJQ425H78Td9xINUWDlrsY0F99/3winO9BcDuuPqDoIbhO0gmH1zTVhwMIhqkggHF/Qg&#10;Vo6aRxzKMmaBSRiJXAXfDuJ16G8ChybVcplAWFArwtpsrBzIjvN96B6Fs0cSAui7pWFPRf6Gix7b&#10;s7HcB6rqRNTLFI9bg+VOVB8PMV7P6++Eevm7WPwGAAD//wMAUEsDBBQABgAIAAAAIQBRovSn4QAA&#10;AAsBAAAPAAAAZHJzL2Rvd25yZXYueG1sTI9NT4NAEIbvJv6HzZh4swsVsUWWxtgYY9KDrR/nBUYg&#10;ZWcJu3zUX+/0pLf5ePLOM+lmNq0YsXeNJQXhIgCBVNiyoUrBx/vzzQqE85pK3VpCBSd0sMkuL1Kd&#10;lHaiPY4HXwkOIZdoBbX3XSKlK2o02i1sh8S7b9sb7bntK1n2euJw08plEMTS6Ib4Qq07fKqxOB4G&#10;o+DtJ/+Md1/Dadq+bsc9Hl+Gu/BWqeur+fEBhMfZ/8Fw1md1yNgptwOVTrQKotV9xKiCdRSCOAPB&#10;cs2TnKs4jEFmqfz/Q/YLAAD//wMAUEsBAi0AFAAGAAgAAAAhALaDOJL+AAAA4QEAABMAAAAAAAAA&#10;AAAAAAAAAAAAAFtDb250ZW50X1R5cGVzXS54bWxQSwECLQAUAAYACAAAACEAOP0h/9YAAACUAQAA&#10;CwAAAAAAAAAAAAAAAAAvAQAAX3JlbHMvLnJlbHNQSwECLQAUAAYACAAAACEAgVg+JD4CAAB2BAAA&#10;DgAAAAAAAAAAAAAAAAAuAgAAZHJzL2Uyb0RvYy54bWxQSwECLQAUAAYACAAAACEAUaL0p+EAAAAL&#10;AQAADwAAAAAAAAAAAAAAAACYBAAAZHJzL2Rvd25yZXYueG1sUEsFBgAAAAAEAAQA8wAAAKYFAAAA&#10;AA==&#10;" filled="f" stroked="f" strokeweight=".5pt">
                <v:textbox inset="0,0,0,0">
                  <w:txbxContent>
                    <w:p w14:paraId="38EAB5CB" w14:textId="77777777" w:rsidR="004720A6" w:rsidRPr="00321BCC" w:rsidRDefault="004720A6" w:rsidP="00CA3172">
                      <w:pPr>
                        <w:pStyle w:val="DocumentTitleCzechRadio"/>
                      </w:pPr>
                    </w:p>
                  </w:txbxContent>
                </v:textbox>
                <w10:wrap anchorx="page" anchory="page"/>
              </v:shape>
            </w:pict>
          </mc:Fallback>
        </mc:AlternateContent>
      </w:r>
      <w:r w:rsidRPr="003F45E1">
        <w:rPr>
          <w:noProof/>
          <w:sz w:val="28"/>
          <w:szCs w:val="28"/>
          <w:lang w:eastAsia="cs-CZ"/>
        </w:rPr>
        <mc:AlternateContent>
          <mc:Choice Requires="wps">
            <w:drawing>
              <wp:anchor distT="0" distB="0" distL="114300" distR="114300" simplePos="0" relativeHeight="251660800" behindDoc="0" locked="0" layoutInCell="1" allowOverlap="1" wp14:anchorId="68A34C69" wp14:editId="0E87396F">
                <wp:simplePos x="0" y="0"/>
                <wp:positionH relativeFrom="page">
                  <wp:posOffset>3094990</wp:posOffset>
                </wp:positionH>
                <wp:positionV relativeFrom="page">
                  <wp:posOffset>597535</wp:posOffset>
                </wp:positionV>
                <wp:extent cx="3441700" cy="428625"/>
                <wp:effectExtent l="0" t="0" r="0" b="0"/>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5288685" w14:textId="77777777" w:rsidR="004720A6" w:rsidRPr="00321BCC" w:rsidRDefault="004720A6"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34C69" id="Textové pole 14" o:spid="_x0000_s1032" type="#_x0000_t202" style="position:absolute;left:0;text-align:left;margin-left:243.7pt;margin-top:47.05pt;width:271pt;height:3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2wQAIAAHYEAAAOAAAAZHJzL2Uyb0RvYy54bWysVEtu2zAQ3RfoHQjuG9mO4waC5cBN4KKA&#10;kQRwiqxpioqFUhyWpC2lN+o5erE+UpYTpF0V3dCjmTffN+P5VddodlDO12QKPj4bcaaMpLI2TwX/&#10;+rD6cMmZD8KUQpNRBX9Wnl8t3r+btzZXE9qRLpVjCGJ83tqC70KweZZ5uVON8GdklYGxIteIgE/3&#10;lJVOtIje6GwyGs2yllxpHUnlPbQ3vZEvUvyqUjLcVZVXgemCo7aQXpfebXyzxVzkT07YXS2PZYh/&#10;qKIRtUHSU6gbEQTbu/qPUE0tHXmqwpmkJqOqqqVKPaCb8ehNN5udsCr1guF4exqT/39h5e3h3rG6&#10;BHdTzoxowNGD6gIdfv1klrRi0GNIrfU5sBsLdOg+UQeH1LC3a5LfPCDZK0zv4IGOQ+kq18RftMvg&#10;CB6eT7NHLiahPJ9Oxx9HMEnYppPL2eQi5s1evK3z4bOihkWh4A7cpgrEYe1DDx0gMZmhVa019CLX&#10;hrUFn51fjJLDyYLg2kSASptyDBPb6CuPUui2XZrPbBjDlspnTMFRv0zeylWNitbCh3vhsD1oAhcR&#10;7vBUmpCZjhJnO3I//qaPeJAKK2cttrHg/vteOMWZ/mJAd1zdQXCDsB0Es2+uCQs+xq1ZmUQ4uKAH&#10;sXLUPOJQljELTMJI5Cr4dhCvQ38TODSplssEwoJaEdZmY+VAdpzvQ/conD2SEEDfLQ17KvI3XPTY&#10;no3lPlBVJ6LiXPspHrcGy52oPh5ivJ7X3wn18nex+A0AAP//AwBQSwMEFAAGAAgAAAAhAFGi9Kfh&#10;AAAACwEAAA8AAABkcnMvZG93bnJldi54bWxMj01Pg0AQhu8m/ofNmHizCxWxRZbG2Bhj0oOtH+cF&#10;RiBlZwm7fNRf7/Skt/l48s4z6WY2rRixd40lBeEiAIFU2LKhSsHH+/PNCoTzmkrdWkIFJ3SwyS4v&#10;Up2UdqI9jgdfCQ4hl2gFtfddIqUrajTaLWyHxLtv2xvtue0rWfZ64nDTymUQxNLohvhCrTt8qrE4&#10;Hgaj4O0n/4x3X8Np2r5uxz0eX4a78Fap66v58QGEx9n/wXDWZ3XI2Cm3A5VOtAqi1X3EqIJ1FII4&#10;A8FyzZOcqziMQWap/P9D9gsAAP//AwBQSwECLQAUAAYACAAAACEAtoM4kv4AAADhAQAAEwAAAAAA&#10;AAAAAAAAAAAAAAAAW0NvbnRlbnRfVHlwZXNdLnhtbFBLAQItABQABgAIAAAAIQA4/SH/1gAAAJQB&#10;AAALAAAAAAAAAAAAAAAAAC8BAABfcmVscy8ucmVsc1BLAQItABQABgAIAAAAIQB/AL2wQAIAAHYE&#10;AAAOAAAAAAAAAAAAAAAAAC4CAABkcnMvZTJvRG9jLnhtbFBLAQItABQABgAIAAAAIQBRovSn4QAA&#10;AAsBAAAPAAAAAAAAAAAAAAAAAJoEAABkcnMvZG93bnJldi54bWxQSwUGAAAAAAQABADzAAAAqAUA&#10;AAAA&#10;" filled="f" stroked="f" strokeweight=".5pt">
                <v:textbox inset="0,0,0,0">
                  <w:txbxContent>
                    <w:p w14:paraId="65288685" w14:textId="77777777" w:rsidR="004720A6" w:rsidRPr="00321BCC" w:rsidRDefault="004720A6" w:rsidP="00CA3172">
                      <w:pPr>
                        <w:pStyle w:val="DocumentTitleCzechRadio"/>
                      </w:pPr>
                    </w:p>
                  </w:txbxContent>
                </v:textbox>
                <w10:wrap anchorx="page" anchory="page"/>
              </v:shape>
            </w:pict>
          </mc:Fallback>
        </mc:AlternateContent>
      </w:r>
      <w:r w:rsidR="00CA3172" w:rsidRPr="003F45E1">
        <w:rPr>
          <w:sz w:val="28"/>
          <w:szCs w:val="28"/>
        </w:rPr>
        <w:t xml:space="preserve">DÍLČÍ SMLOUVA O </w:t>
      </w:r>
      <w:r w:rsidR="00AF088E" w:rsidRPr="003F45E1">
        <w:rPr>
          <w:sz w:val="28"/>
          <w:szCs w:val="28"/>
        </w:rPr>
        <w:t>POSKYTOVÁNÍ SLUŽEB</w:t>
      </w:r>
      <w:r w:rsidR="002A2C2D" w:rsidRPr="003F45E1">
        <w:rPr>
          <w:sz w:val="28"/>
          <w:szCs w:val="28"/>
        </w:rPr>
        <w:t xml:space="preserve"> č. [</w:t>
      </w:r>
      <w:r w:rsidR="002A2C2D" w:rsidRPr="00DA26A1">
        <w:rPr>
          <w:sz w:val="28"/>
          <w:szCs w:val="28"/>
          <w:highlight w:val="lightGray"/>
        </w:rPr>
        <w:t>DOPLNIT]</w:t>
      </w:r>
    </w:p>
    <w:p w14:paraId="155F0658" w14:textId="77777777" w:rsidR="00CA3172" w:rsidRPr="00436C5A" w:rsidRDefault="00CA3172" w:rsidP="00CA3172">
      <w:pPr>
        <w:jc w:val="center"/>
      </w:pPr>
      <w:r>
        <w:t xml:space="preserve">k rámcové </w:t>
      </w:r>
      <w:r w:rsidR="002A2C2D">
        <w:t xml:space="preserve">dohodě </w:t>
      </w:r>
      <w:r>
        <w:t xml:space="preserve">o </w:t>
      </w:r>
      <w:r w:rsidR="00AF088E">
        <w:t xml:space="preserve">poskytování služeb </w:t>
      </w:r>
      <w:r w:rsidR="008146A5">
        <w:t xml:space="preserve">s jedním účastníkem </w:t>
      </w:r>
      <w:r>
        <w:t xml:space="preserve">ze dne </w:t>
      </w:r>
      <w:r w:rsidRPr="00DA26A1">
        <w:rPr>
          <w:b/>
          <w:highlight w:val="lightGray"/>
        </w:rPr>
        <w:t>[DOPLNIT</w:t>
      </w:r>
      <w:r w:rsidRPr="00195F6C">
        <w:rPr>
          <w:b/>
        </w:rPr>
        <w:t>]</w:t>
      </w:r>
    </w:p>
    <w:p w14:paraId="798313C4" w14:textId="77777777" w:rsidR="00CA3172" w:rsidRDefault="00CA3172" w:rsidP="00CA3172">
      <w:pPr>
        <w:pStyle w:val="SubjectName-ContractCzechRadio"/>
      </w:pPr>
    </w:p>
    <w:p w14:paraId="349A3014" w14:textId="77777777" w:rsidR="00CA3172" w:rsidRPr="006D0812" w:rsidRDefault="00CA3172" w:rsidP="00CA3172">
      <w:pPr>
        <w:pStyle w:val="SubjectName-ContractCzechRadio"/>
      </w:pPr>
      <w:r w:rsidRPr="006D0812">
        <w:t>Český rozhlas</w:t>
      </w:r>
    </w:p>
    <w:p w14:paraId="1A333C12" w14:textId="77777777" w:rsidR="00CA3172" w:rsidRPr="006D0812" w:rsidRDefault="00CA3172" w:rsidP="00CA3172">
      <w:pPr>
        <w:pStyle w:val="SubjectSpecification-ContractCzechRadio"/>
      </w:pPr>
      <w:r w:rsidRPr="006D0812">
        <w:t>zřízený zákonem č. 484/1991 Sb., o Českém rozhlasu</w:t>
      </w:r>
    </w:p>
    <w:p w14:paraId="3A9438FC" w14:textId="77777777" w:rsidR="00CA3172" w:rsidRPr="006D0812" w:rsidRDefault="00CA3172" w:rsidP="00CA3172">
      <w:pPr>
        <w:pStyle w:val="SubjectSpecification-ContractCzechRadio"/>
      </w:pPr>
      <w:r w:rsidRPr="006D0812">
        <w:t>nezapisuje se do obchodního rejstříku</w:t>
      </w:r>
    </w:p>
    <w:p w14:paraId="635AE919" w14:textId="77777777" w:rsidR="00CA3172" w:rsidRPr="006D0812" w:rsidRDefault="00CA3172" w:rsidP="00CA3172">
      <w:pPr>
        <w:pStyle w:val="SubjectSpecification-ContractCzechRadio"/>
      </w:pPr>
      <w:r w:rsidRPr="006D0812">
        <w:t>se sídlem Vinohradská 12, 120 99 Praha 2</w:t>
      </w:r>
    </w:p>
    <w:p w14:paraId="31AD3DD9" w14:textId="77777777" w:rsidR="00CA3172" w:rsidRPr="00414B5D" w:rsidRDefault="00CA3172" w:rsidP="00CA3172">
      <w:pPr>
        <w:pStyle w:val="SubjectSpecification-ContractCzechRadio"/>
      </w:pPr>
      <w:r w:rsidRPr="00414B5D">
        <w:t xml:space="preserve">zastoupený: </w:t>
      </w:r>
      <w:r w:rsidR="00E56CC6" w:rsidRPr="00414B5D">
        <w:t>[</w:t>
      </w:r>
      <w:r w:rsidR="00E56CC6" w:rsidRPr="00DA26A1">
        <w:rPr>
          <w:highlight w:val="lightGray"/>
        </w:rPr>
        <w:t>DOPLNIT</w:t>
      </w:r>
      <w:r w:rsidR="00E56CC6" w:rsidRPr="00414B5D">
        <w:t>]</w:t>
      </w:r>
    </w:p>
    <w:p w14:paraId="5E2A7889" w14:textId="77777777" w:rsidR="00CA3172" w:rsidRPr="006D0812" w:rsidRDefault="00CA3172" w:rsidP="00CA3172">
      <w:pPr>
        <w:pStyle w:val="SubjectSpecification-ContractCzechRadio"/>
      </w:pPr>
      <w:r w:rsidRPr="006D0812">
        <w:t>IČ</w:t>
      </w:r>
      <w:r w:rsidR="00325353">
        <w:t>O</w:t>
      </w:r>
      <w:r w:rsidRPr="006D0812">
        <w:t xml:space="preserve"> 45245053, DIČ CZ45245053</w:t>
      </w:r>
    </w:p>
    <w:p w14:paraId="1E5EFD48" w14:textId="77777777" w:rsidR="00CA3172" w:rsidRPr="006D0812" w:rsidRDefault="00CA3172" w:rsidP="00CA3172">
      <w:pPr>
        <w:pStyle w:val="SubjectSpecification-ContractCzechRadio"/>
      </w:pPr>
      <w:r w:rsidRPr="006D0812">
        <w:t xml:space="preserve">bankovní spojení: </w:t>
      </w:r>
      <w:proofErr w:type="spellStart"/>
      <w:r w:rsidRPr="006D0812">
        <w:t>Raiffeisenbank</w:t>
      </w:r>
      <w:proofErr w:type="spellEnd"/>
      <w:r w:rsidRPr="006D0812">
        <w:t xml:space="preserve"> a.s., č</w:t>
      </w:r>
      <w:r w:rsidR="00E61720">
        <w:t>íslo</w:t>
      </w:r>
      <w:r w:rsidR="00E61720" w:rsidRPr="006D0812">
        <w:t xml:space="preserve"> </w:t>
      </w:r>
      <w:r w:rsidRPr="006D0812">
        <w:t>ú</w:t>
      </w:r>
      <w:r w:rsidR="00E61720">
        <w:t>čtu</w:t>
      </w:r>
      <w:r w:rsidR="00E61720" w:rsidRPr="006D0812">
        <w:t xml:space="preserve">: </w:t>
      </w:r>
      <w:r w:rsidRPr="006D0812">
        <w:t>1001040797/5500</w:t>
      </w:r>
    </w:p>
    <w:p w14:paraId="3D278102" w14:textId="77777777" w:rsidR="00351349" w:rsidRDefault="00CA3172" w:rsidP="00351349">
      <w:pPr>
        <w:pStyle w:val="SubjectSpecification-ContractCzechRadio"/>
      </w:pPr>
      <w:r w:rsidRPr="006D0812">
        <w:t xml:space="preserve">zástupce pro věcná jednání </w:t>
      </w:r>
      <w:r w:rsidRPr="006D0812">
        <w:tab/>
      </w:r>
      <w:r w:rsidR="00351349">
        <w:rPr>
          <w:rFonts w:cs="Arial"/>
          <w:szCs w:val="20"/>
        </w:rPr>
        <w:t>[</w:t>
      </w:r>
      <w:r w:rsidR="00351349" w:rsidRPr="00DA26A1">
        <w:rPr>
          <w:rFonts w:cs="Arial"/>
          <w:szCs w:val="20"/>
          <w:highlight w:val="lightGray"/>
        </w:rPr>
        <w:t>DOPLNIT]</w:t>
      </w:r>
    </w:p>
    <w:p w14:paraId="2F8CF901" w14:textId="77777777" w:rsidR="00351349" w:rsidRDefault="00351349" w:rsidP="00351349">
      <w:pPr>
        <w:pStyle w:val="SubjectSpecification-ContractCzechRadio"/>
      </w:pPr>
      <w:r>
        <w:tab/>
      </w:r>
      <w:r>
        <w:tab/>
      </w:r>
      <w:r>
        <w:tab/>
      </w:r>
      <w:r>
        <w:tab/>
      </w:r>
      <w:r>
        <w:tab/>
      </w:r>
      <w:r>
        <w:tab/>
      </w:r>
      <w:r>
        <w:tab/>
      </w:r>
      <w:r>
        <w:tab/>
      </w:r>
      <w:r>
        <w:tab/>
        <w:t xml:space="preserve">tel.: +420 </w:t>
      </w:r>
      <w:r>
        <w:rPr>
          <w:rFonts w:cs="Arial"/>
          <w:szCs w:val="20"/>
        </w:rPr>
        <w:t>[</w:t>
      </w:r>
      <w:r w:rsidRPr="00DA26A1">
        <w:rPr>
          <w:rFonts w:cs="Arial"/>
          <w:szCs w:val="20"/>
          <w:highlight w:val="lightGray"/>
        </w:rPr>
        <w:t>DOPLNIT]</w:t>
      </w:r>
    </w:p>
    <w:p w14:paraId="4E395595" w14:textId="77777777" w:rsidR="00351349" w:rsidRPr="007A7165" w:rsidRDefault="00351349" w:rsidP="00351349">
      <w:pPr>
        <w:pStyle w:val="SubjectSpecification-ContractCzechRadio"/>
      </w:pPr>
      <w:r>
        <w:tab/>
      </w:r>
      <w:r>
        <w:tab/>
      </w:r>
      <w:r>
        <w:tab/>
      </w:r>
      <w:r>
        <w:tab/>
      </w:r>
      <w:r>
        <w:tab/>
      </w:r>
      <w:r>
        <w:tab/>
      </w:r>
      <w:r>
        <w:tab/>
      </w:r>
      <w:r>
        <w:tab/>
      </w:r>
      <w:r>
        <w:tab/>
        <w:t xml:space="preserve">e-mail: </w:t>
      </w:r>
      <w:r>
        <w:rPr>
          <w:rFonts w:cs="Arial"/>
          <w:szCs w:val="20"/>
        </w:rPr>
        <w:t>[</w:t>
      </w:r>
      <w:r w:rsidRPr="00DA26A1">
        <w:rPr>
          <w:rFonts w:cs="Arial"/>
          <w:szCs w:val="20"/>
          <w:highlight w:val="lightGray"/>
        </w:rPr>
        <w:t>DOPLNIT]</w:t>
      </w:r>
      <w:r w:rsidR="00F403C9">
        <w:rPr>
          <w:rFonts w:cs="Arial"/>
          <w:szCs w:val="20"/>
        </w:rPr>
        <w:t>@rozhlas.cz</w:t>
      </w:r>
    </w:p>
    <w:p w14:paraId="08951424" w14:textId="77777777" w:rsidR="002A2C2D" w:rsidRPr="006D0812" w:rsidRDefault="002A2C2D" w:rsidP="00351349">
      <w:pPr>
        <w:pStyle w:val="SubjectSpecification-ContractCzechRadio"/>
      </w:pPr>
    </w:p>
    <w:p w14:paraId="5A3268D7" w14:textId="77777777" w:rsidR="00CA3172" w:rsidRDefault="00CA3172" w:rsidP="00CA3172">
      <w:pPr>
        <w:pStyle w:val="SubjectSpecification-ContractCzechRadio"/>
      </w:pPr>
      <w:r w:rsidRPr="003117BB">
        <w:t>(dále jen jako „</w:t>
      </w:r>
      <w:r w:rsidRPr="003117BB">
        <w:rPr>
          <w:b/>
        </w:rPr>
        <w:t>objednatel</w:t>
      </w:r>
      <w:r w:rsidRPr="003117BB">
        <w:t>“)</w:t>
      </w:r>
    </w:p>
    <w:p w14:paraId="5AECF00C" w14:textId="77777777" w:rsidR="002A2C2D" w:rsidRPr="003117BB" w:rsidRDefault="002A2C2D" w:rsidP="00CA3172">
      <w:pPr>
        <w:pStyle w:val="SubjectSpecification-ContractCzechRadio"/>
      </w:pPr>
    </w:p>
    <w:p w14:paraId="4EC1E46F" w14:textId="77777777" w:rsidR="00CA3172" w:rsidRDefault="00CA3172" w:rsidP="003117BB">
      <w:pPr>
        <w:jc w:val="center"/>
      </w:pPr>
      <w:r w:rsidRPr="006D0812">
        <w:t>a</w:t>
      </w:r>
    </w:p>
    <w:p w14:paraId="7F655BA0" w14:textId="77777777" w:rsidR="002A2C2D" w:rsidRDefault="002A2C2D" w:rsidP="003117BB">
      <w:pPr>
        <w:jc w:val="center"/>
      </w:pPr>
    </w:p>
    <w:p w14:paraId="6E78F924" w14:textId="77777777" w:rsidR="00351349" w:rsidRPr="00320802" w:rsidRDefault="00351349" w:rsidP="00351349">
      <w:pPr>
        <w:pStyle w:val="SubjectName-ContractCzechRadio"/>
        <w:rPr>
          <w:rFonts w:cs="Arial"/>
          <w:szCs w:val="20"/>
          <w:highlight w:val="lightGray"/>
        </w:rPr>
      </w:pPr>
      <w:r>
        <w:rPr>
          <w:rFonts w:cs="Arial"/>
          <w:szCs w:val="20"/>
        </w:rPr>
        <w:t>[</w:t>
      </w:r>
      <w:r w:rsidRPr="00320802">
        <w:rPr>
          <w:rFonts w:cs="Arial"/>
          <w:szCs w:val="20"/>
          <w:highlight w:val="lightGray"/>
        </w:rPr>
        <w:t>DOPLNIT JMÉNO A PŘÍJMENÍ NEBO FIRMU POSKYTOVATELE]</w:t>
      </w:r>
    </w:p>
    <w:p w14:paraId="31FAC933" w14:textId="77777777" w:rsidR="00351349" w:rsidRPr="00320802" w:rsidRDefault="00351349" w:rsidP="00351349">
      <w:pPr>
        <w:pStyle w:val="SubjectSpecification-ContractCzechRadio"/>
        <w:rPr>
          <w:highlight w:val="lightGray"/>
        </w:rPr>
      </w:pPr>
      <w:r w:rsidRPr="00320802">
        <w:rPr>
          <w:rFonts w:cs="Arial"/>
          <w:szCs w:val="20"/>
          <w:highlight w:val="lightGray"/>
        </w:rPr>
        <w:t>[DOPLNIT ZÁPIS POSKYTOVATELE VE VEŘEJNÉM REJSTŘÍKU]</w:t>
      </w:r>
    </w:p>
    <w:p w14:paraId="7D056B63" w14:textId="77777777" w:rsidR="00351349" w:rsidRDefault="00351349" w:rsidP="00351349">
      <w:pPr>
        <w:pStyle w:val="SubjectSpecification-ContractCzechRadio"/>
        <w:rPr>
          <w:rFonts w:cs="Arial"/>
          <w:szCs w:val="20"/>
        </w:rPr>
      </w:pPr>
      <w:r w:rsidRPr="00320802">
        <w:rPr>
          <w:rFonts w:cs="Arial"/>
          <w:szCs w:val="20"/>
          <w:highlight w:val="lightGray"/>
        </w:rPr>
        <w:t>[DOPLNIT MÍSTO PODNIKÁNÍ/BYDLIŠTĚ/SÍDLO POSKYTOVATELE]</w:t>
      </w:r>
    </w:p>
    <w:p w14:paraId="53F5A834" w14:textId="77777777" w:rsidR="00351349" w:rsidRPr="00320802" w:rsidRDefault="00F403C9" w:rsidP="00351349">
      <w:pPr>
        <w:pStyle w:val="SubjectSpecification-ContractCzechRadio"/>
        <w:rPr>
          <w:highlight w:val="lightGray"/>
        </w:rPr>
      </w:pPr>
      <w:r>
        <w:rPr>
          <w:rFonts w:cs="Arial"/>
          <w:szCs w:val="20"/>
        </w:rPr>
        <w:t xml:space="preserve">zastoupená: </w:t>
      </w:r>
      <w:r w:rsidR="00351349">
        <w:rPr>
          <w:rFonts w:cs="Arial"/>
          <w:szCs w:val="20"/>
        </w:rPr>
        <w:t>[</w:t>
      </w:r>
      <w:r w:rsidR="00351349" w:rsidRPr="00320802">
        <w:rPr>
          <w:rFonts w:cs="Arial"/>
          <w:szCs w:val="20"/>
          <w:highlight w:val="lightGray"/>
        </w:rPr>
        <w:t>V PŘÍPADĚ PRÁVNICKÉ OSOBY DOPLNIT ZÁSTUPCE]</w:t>
      </w:r>
    </w:p>
    <w:p w14:paraId="1242BAD2" w14:textId="77777777" w:rsidR="00351349" w:rsidRDefault="00351349" w:rsidP="00351349">
      <w:pPr>
        <w:pStyle w:val="SubjectSpecification-ContractCzechRadio"/>
        <w:rPr>
          <w:rFonts w:cs="Arial"/>
          <w:szCs w:val="20"/>
        </w:rPr>
      </w:pPr>
      <w:r w:rsidRPr="00320802">
        <w:rPr>
          <w:rFonts w:cs="Arial"/>
          <w:szCs w:val="20"/>
          <w:highlight w:val="lightGray"/>
        </w:rPr>
        <w:t>[DOPLNIT RČ nebo IČ</w:t>
      </w:r>
      <w:r w:rsidR="00325353" w:rsidRPr="00320802">
        <w:rPr>
          <w:rFonts w:cs="Arial"/>
          <w:szCs w:val="20"/>
          <w:highlight w:val="lightGray"/>
        </w:rPr>
        <w:t>O</w:t>
      </w:r>
      <w:r w:rsidRPr="00320802">
        <w:rPr>
          <w:rFonts w:cs="Arial"/>
          <w:szCs w:val="20"/>
          <w:highlight w:val="lightGray"/>
        </w:rPr>
        <w:t>, DIČ POSKYTOVATELE</w:t>
      </w:r>
      <w:r>
        <w:rPr>
          <w:rFonts w:cs="Arial"/>
          <w:szCs w:val="20"/>
        </w:rPr>
        <w:t>]</w:t>
      </w:r>
    </w:p>
    <w:p w14:paraId="2505BB4B" w14:textId="77777777" w:rsidR="00351349" w:rsidRDefault="00351349" w:rsidP="00351349">
      <w:pPr>
        <w:pStyle w:val="SubjectSpecification-ContractCzechRadio"/>
        <w:rPr>
          <w:rFonts w:cs="Arial"/>
          <w:szCs w:val="20"/>
        </w:rPr>
      </w:pPr>
      <w:r>
        <w:rPr>
          <w:color w:val="auto"/>
        </w:rPr>
        <w:t xml:space="preserve">bankovní spojení: </w:t>
      </w:r>
      <w:r>
        <w:rPr>
          <w:rFonts w:cs="Arial"/>
          <w:szCs w:val="20"/>
        </w:rPr>
        <w:t>[</w:t>
      </w:r>
      <w:r w:rsidRPr="00320802">
        <w:rPr>
          <w:rFonts w:cs="Arial"/>
          <w:szCs w:val="20"/>
          <w:highlight w:val="lightGray"/>
        </w:rPr>
        <w:t>DOPLNIT</w:t>
      </w:r>
      <w:r>
        <w:rPr>
          <w:rFonts w:cs="Arial"/>
          <w:szCs w:val="20"/>
        </w:rPr>
        <w:t>], č</w:t>
      </w:r>
      <w:r w:rsidR="00E61720">
        <w:rPr>
          <w:rFonts w:cs="Arial"/>
          <w:szCs w:val="20"/>
        </w:rPr>
        <w:t xml:space="preserve">íslo </w:t>
      </w:r>
      <w:r>
        <w:rPr>
          <w:rFonts w:cs="Arial"/>
          <w:szCs w:val="20"/>
        </w:rPr>
        <w:t>ú</w:t>
      </w:r>
      <w:r w:rsidR="00E61720">
        <w:rPr>
          <w:rFonts w:cs="Arial"/>
          <w:szCs w:val="20"/>
        </w:rPr>
        <w:t xml:space="preserve">čtu: </w:t>
      </w:r>
      <w:r>
        <w:rPr>
          <w:rFonts w:cs="Arial"/>
          <w:szCs w:val="20"/>
        </w:rPr>
        <w:t>[</w:t>
      </w:r>
      <w:r w:rsidRPr="00320802">
        <w:rPr>
          <w:rFonts w:cs="Arial"/>
          <w:szCs w:val="20"/>
          <w:highlight w:val="lightGray"/>
        </w:rPr>
        <w:t>DOPLNIT]</w:t>
      </w:r>
    </w:p>
    <w:p w14:paraId="67EEFE24" w14:textId="77777777" w:rsidR="00351349" w:rsidRDefault="00351349" w:rsidP="00351349">
      <w:pPr>
        <w:pStyle w:val="SubjectSpecification-ContractCzechRadio"/>
      </w:pPr>
      <w:r>
        <w:t xml:space="preserve">zástupce pro věcná jednání </w:t>
      </w:r>
      <w:r>
        <w:tab/>
      </w:r>
      <w:r w:rsidRPr="00320802">
        <w:rPr>
          <w:rFonts w:cs="Arial"/>
          <w:szCs w:val="20"/>
          <w:highlight w:val="lightGray"/>
        </w:rPr>
        <w:t>[DOPLNIT]</w:t>
      </w:r>
    </w:p>
    <w:p w14:paraId="5698995F" w14:textId="77777777" w:rsidR="00351349" w:rsidRDefault="00351349" w:rsidP="00351349">
      <w:pPr>
        <w:pStyle w:val="SubjectSpecification-ContractCzechRadio"/>
      </w:pPr>
      <w:r>
        <w:tab/>
      </w:r>
      <w:r>
        <w:tab/>
      </w:r>
      <w:r>
        <w:tab/>
      </w:r>
      <w:r>
        <w:tab/>
      </w:r>
      <w:r>
        <w:tab/>
      </w:r>
      <w:r>
        <w:tab/>
      </w:r>
      <w:r>
        <w:tab/>
      </w:r>
      <w:r>
        <w:tab/>
      </w:r>
      <w:r>
        <w:tab/>
        <w:t xml:space="preserve">tel.: +420 </w:t>
      </w:r>
      <w:r>
        <w:rPr>
          <w:rFonts w:cs="Arial"/>
          <w:szCs w:val="20"/>
        </w:rPr>
        <w:t>[</w:t>
      </w:r>
      <w:r w:rsidRPr="00320802">
        <w:rPr>
          <w:rFonts w:cs="Arial"/>
          <w:szCs w:val="20"/>
          <w:highlight w:val="lightGray"/>
        </w:rPr>
        <w:t>DOPLNIT]</w:t>
      </w:r>
    </w:p>
    <w:p w14:paraId="3740B9BD" w14:textId="77777777" w:rsidR="00351349" w:rsidRPr="007A7165" w:rsidRDefault="00351349" w:rsidP="00351349">
      <w:pPr>
        <w:pStyle w:val="SubjectSpecification-ContractCzechRadio"/>
      </w:pPr>
      <w:r>
        <w:tab/>
      </w:r>
      <w:r>
        <w:tab/>
      </w:r>
      <w:r>
        <w:tab/>
      </w:r>
      <w:r>
        <w:tab/>
      </w:r>
      <w:r>
        <w:tab/>
      </w:r>
      <w:r>
        <w:tab/>
      </w:r>
      <w:r>
        <w:tab/>
      </w:r>
      <w:r>
        <w:tab/>
      </w:r>
      <w:r>
        <w:tab/>
        <w:t xml:space="preserve">e-mail: </w:t>
      </w:r>
      <w:r>
        <w:rPr>
          <w:rFonts w:cs="Arial"/>
          <w:szCs w:val="20"/>
        </w:rPr>
        <w:t>[</w:t>
      </w:r>
      <w:r w:rsidRPr="00320802">
        <w:rPr>
          <w:rFonts w:cs="Arial"/>
          <w:szCs w:val="20"/>
          <w:highlight w:val="lightGray"/>
        </w:rPr>
        <w:t>DOPLNIT</w:t>
      </w:r>
      <w:r>
        <w:rPr>
          <w:rFonts w:cs="Arial"/>
          <w:szCs w:val="20"/>
        </w:rPr>
        <w:t>]</w:t>
      </w:r>
    </w:p>
    <w:p w14:paraId="49225489" w14:textId="77777777" w:rsidR="002A2C2D" w:rsidRPr="007317CC" w:rsidRDefault="002A2C2D" w:rsidP="002A2C2D">
      <w:pPr>
        <w:pStyle w:val="SubjectSpecification-ContractCzechRadio"/>
      </w:pPr>
    </w:p>
    <w:p w14:paraId="4511F38C" w14:textId="77777777" w:rsidR="00CA3172" w:rsidRPr="003117BB" w:rsidRDefault="00CA3172" w:rsidP="00CA3172">
      <w:pPr>
        <w:pStyle w:val="SubjectSpecification-ContractCzechRadio"/>
      </w:pPr>
      <w:r w:rsidRPr="003117BB">
        <w:t>(dále jen jako „</w:t>
      </w:r>
      <w:r w:rsidR="00A46D83" w:rsidRPr="003117BB">
        <w:rPr>
          <w:b/>
        </w:rPr>
        <w:t>poskytovatel</w:t>
      </w:r>
      <w:r w:rsidRPr="003117BB">
        <w:t>“)</w:t>
      </w:r>
    </w:p>
    <w:p w14:paraId="5CB90B4A" w14:textId="77777777" w:rsidR="00CA3172" w:rsidRDefault="00CA3172" w:rsidP="00CA3172">
      <w:pPr>
        <w:jc w:val="center"/>
      </w:pPr>
    </w:p>
    <w:p w14:paraId="41F2F006" w14:textId="78B4C035" w:rsidR="008D284B" w:rsidRPr="006D0812" w:rsidRDefault="008D284B" w:rsidP="00634598">
      <w:pPr>
        <w:jc w:val="center"/>
      </w:pPr>
      <w:r w:rsidRPr="006D0812">
        <w:t xml:space="preserve">uzavírají v souladu s ustanovením § </w:t>
      </w:r>
      <w:r w:rsidR="008146A5">
        <w:t xml:space="preserve">1746 odst. 2 </w:t>
      </w:r>
      <w:r w:rsidRPr="006D0812">
        <w:t xml:space="preserve">a násl. </w:t>
      </w:r>
      <w:r w:rsidR="008146A5">
        <w:t xml:space="preserve">a </w:t>
      </w:r>
      <w:r w:rsidR="008146A5" w:rsidRPr="006D0812">
        <w:t>§</w:t>
      </w:r>
      <w:r w:rsidR="008146A5">
        <w:t xml:space="preserve"> 2586  </w:t>
      </w:r>
      <w:r w:rsidR="00325353">
        <w:t xml:space="preserve">a násl. </w:t>
      </w:r>
      <w:r w:rsidRPr="006D0812">
        <w:t>z</w:t>
      </w:r>
      <w:r>
        <w:t>ákona</w:t>
      </w:r>
      <w:r w:rsidRPr="006D0812">
        <w:t xml:space="preserve"> č. 89/2012 Sb., občanský zákoník, ve znění pozdějších předpisů (dále jen „</w:t>
      </w:r>
      <w:r w:rsidRPr="00D15CB0">
        <w:rPr>
          <w:b/>
        </w:rPr>
        <w:t>OZ</w:t>
      </w:r>
      <w:r w:rsidRPr="006D0812">
        <w:t xml:space="preserve">“) </w:t>
      </w:r>
      <w:r>
        <w:t xml:space="preserve">a v souladu s článkem II. rámcové </w:t>
      </w:r>
      <w:r w:rsidR="002A2C2D">
        <w:t xml:space="preserve">dohody </w:t>
      </w:r>
      <w:r>
        <w:t xml:space="preserve">o poskytování služeb </w:t>
      </w:r>
      <w:r w:rsidR="002A2C2D">
        <w:t>s jedním účastníkem</w:t>
      </w:r>
      <w:r>
        <w:rPr>
          <w:rFonts w:cs="Arial"/>
          <w:b/>
          <w:szCs w:val="20"/>
        </w:rPr>
        <w:t xml:space="preserve"> </w:t>
      </w:r>
      <w:r>
        <w:rPr>
          <w:rFonts w:cs="Arial"/>
          <w:szCs w:val="20"/>
        </w:rPr>
        <w:t xml:space="preserve">ze dne </w:t>
      </w:r>
      <w:r w:rsidRPr="00320802">
        <w:rPr>
          <w:rFonts w:cs="Arial"/>
          <w:b/>
          <w:szCs w:val="20"/>
          <w:highlight w:val="lightGray"/>
        </w:rPr>
        <w:t>[DOPLNIT</w:t>
      </w:r>
      <w:r>
        <w:rPr>
          <w:rFonts w:cs="Arial"/>
          <w:b/>
          <w:szCs w:val="20"/>
        </w:rPr>
        <w:t>]</w:t>
      </w:r>
      <w:r>
        <w:t xml:space="preserve"> (dále jen „</w:t>
      </w:r>
      <w:r w:rsidRPr="00D15CB0">
        <w:rPr>
          <w:b/>
        </w:rPr>
        <w:t xml:space="preserve">rámcová </w:t>
      </w:r>
      <w:r w:rsidR="002A2C2D" w:rsidRPr="00A57148">
        <w:rPr>
          <w:b/>
        </w:rPr>
        <w:t>dohod</w:t>
      </w:r>
      <w:r w:rsidRPr="00D15CB0">
        <w:rPr>
          <w:b/>
        </w:rPr>
        <w:t>a</w:t>
      </w:r>
      <w:r>
        <w:t>“)</w:t>
      </w:r>
      <w:r>
        <w:rPr>
          <w:rFonts w:cs="Arial"/>
          <w:b/>
          <w:szCs w:val="20"/>
        </w:rPr>
        <w:t xml:space="preserve"> </w:t>
      </w:r>
      <w:r w:rsidRPr="006D0812">
        <w:t xml:space="preserve">tuto </w:t>
      </w:r>
      <w:r>
        <w:t xml:space="preserve">dílčí </w:t>
      </w:r>
      <w:r w:rsidRPr="006D0812">
        <w:t>smlouvu</w:t>
      </w:r>
      <w:r>
        <w:t xml:space="preserve"> o poskytování služeb</w:t>
      </w:r>
      <w:r w:rsidRPr="006D0812">
        <w:t xml:space="preserve"> (dále jen jako „</w:t>
      </w:r>
      <w:r w:rsidRPr="00D15CB0">
        <w:rPr>
          <w:b/>
        </w:rPr>
        <w:t>smlouva</w:t>
      </w:r>
      <w:r w:rsidRPr="006D0812">
        <w:t>“)</w:t>
      </w:r>
    </w:p>
    <w:p w14:paraId="1FEEDD5D" w14:textId="77777777" w:rsidR="008D284B" w:rsidRPr="006D0812" w:rsidRDefault="008D284B" w:rsidP="002B38D0">
      <w:pPr>
        <w:pStyle w:val="Heading-Number-ContractCzechRadio"/>
        <w:numPr>
          <w:ilvl w:val="0"/>
          <w:numId w:val="36"/>
        </w:numPr>
      </w:pPr>
      <w:r w:rsidRPr="006D0812">
        <w:t>Předmět smlouvy</w:t>
      </w:r>
    </w:p>
    <w:p w14:paraId="29AF01B1" w14:textId="37A0520E" w:rsidR="008D284B" w:rsidRDefault="008D284B" w:rsidP="00634598">
      <w:pPr>
        <w:pStyle w:val="ListNumber-ContractCzechRadio"/>
      </w:pPr>
      <w:r w:rsidRPr="006D0812">
        <w:t>Předmětem této smlouvy je</w:t>
      </w:r>
      <w:r>
        <w:t xml:space="preserve"> </w:t>
      </w:r>
      <w:r w:rsidRPr="006D0812">
        <w:t xml:space="preserve">povinnost </w:t>
      </w:r>
      <w:r>
        <w:t xml:space="preserve">poskytovatele </w:t>
      </w:r>
      <w:r w:rsidRPr="004545D6">
        <w:t xml:space="preserve">na svůj náklad a nebezpečí </w:t>
      </w:r>
      <w:r>
        <w:t xml:space="preserve">poskytovat objednateli </w:t>
      </w:r>
      <w:r w:rsidRPr="006D0812">
        <w:t>dle podmínek dále stanovených</w:t>
      </w:r>
      <w:r>
        <w:t xml:space="preserve"> v této smlouvě</w:t>
      </w:r>
      <w:r w:rsidRPr="006D0812">
        <w:t xml:space="preserve"> </w:t>
      </w:r>
      <w:r w:rsidR="00BD07DF">
        <w:t>následující služby:</w:t>
      </w:r>
      <w:r w:rsidR="00BD07DF" w:rsidRPr="00BD07DF">
        <w:rPr>
          <w:b/>
        </w:rPr>
        <w:t xml:space="preserve"> </w:t>
      </w:r>
      <w:r w:rsidR="00414B5D" w:rsidRPr="002B38D0">
        <w:rPr>
          <w:rFonts w:cs="Arial"/>
          <w:b/>
          <w:szCs w:val="20"/>
        </w:rPr>
        <w:t>[</w:t>
      </w:r>
      <w:r w:rsidR="00414B5D" w:rsidRPr="00320802">
        <w:rPr>
          <w:rFonts w:cs="Arial"/>
          <w:b/>
          <w:szCs w:val="20"/>
          <w:highlight w:val="lightGray"/>
        </w:rPr>
        <w:t>DOPLNIT</w:t>
      </w:r>
      <w:r w:rsidR="00414B5D" w:rsidRPr="002B38D0">
        <w:rPr>
          <w:rFonts w:cs="Arial"/>
          <w:b/>
          <w:szCs w:val="20"/>
        </w:rPr>
        <w:t>]</w:t>
      </w:r>
      <w:r w:rsidRPr="00BD07DF">
        <w:t>,</w:t>
      </w:r>
      <w:r>
        <w:t xml:space="preserve"> blíže specifikované v příloze této smlouvy (dále také jen „</w:t>
      </w:r>
      <w:r w:rsidRPr="00C65F7D">
        <w:rPr>
          <w:b/>
        </w:rPr>
        <w:t>s</w:t>
      </w:r>
      <w:r>
        <w:rPr>
          <w:b/>
        </w:rPr>
        <w:t>lužb</w:t>
      </w:r>
      <w:r w:rsidR="005A1A79">
        <w:rPr>
          <w:b/>
        </w:rPr>
        <w:t>y</w:t>
      </w:r>
      <w:bookmarkStart w:id="5" w:name="_GoBack"/>
      <w:bookmarkEnd w:id="5"/>
      <w:r>
        <w:t xml:space="preserve">“), a </w:t>
      </w:r>
      <w:r w:rsidRPr="006D0812">
        <w:t xml:space="preserve">povinnost </w:t>
      </w:r>
      <w:r>
        <w:t>objednatele</w:t>
      </w:r>
      <w:r w:rsidRPr="006D0812">
        <w:t xml:space="preserve"> </w:t>
      </w:r>
      <w:r>
        <w:t>služby</w:t>
      </w:r>
      <w:r w:rsidRPr="006D0812">
        <w:t xml:space="preserve"> převzít a zaplatit </w:t>
      </w:r>
      <w:r>
        <w:t xml:space="preserve">objednateli </w:t>
      </w:r>
      <w:r w:rsidRPr="006D0812">
        <w:t xml:space="preserve">cenu </w:t>
      </w:r>
      <w:r>
        <w:t>dle této smlouvy</w:t>
      </w:r>
      <w:r w:rsidRPr="006D0812">
        <w:t xml:space="preserve">. </w:t>
      </w:r>
    </w:p>
    <w:p w14:paraId="39E0B306" w14:textId="77777777" w:rsidR="008D284B" w:rsidRDefault="008D284B" w:rsidP="00634598">
      <w:pPr>
        <w:pStyle w:val="ListNumber-ContractCzechRadio"/>
      </w:pPr>
      <w:r>
        <w:t xml:space="preserve">V případě, že je poskytovatel dle specifikace služeb v rámci své povinnosti poskytovat služby </w:t>
      </w:r>
      <w:r w:rsidR="00E61720">
        <w:t xml:space="preserve">povinen </w:t>
      </w:r>
      <w:r>
        <w:t xml:space="preserve">dodat objednateli jakékoliv zboží, je řádné dodání tohoto zboží považováno za </w:t>
      </w:r>
      <w:r w:rsidRPr="002B1565">
        <w:t xml:space="preserve">součást </w:t>
      </w:r>
      <w:r>
        <w:t>poskytování služeb, bez</w:t>
      </w:r>
      <w:r w:rsidRPr="0044705E">
        <w:t xml:space="preserve"> jeho</w:t>
      </w:r>
      <w:r>
        <w:t>ž</w:t>
      </w:r>
      <w:r w:rsidRPr="0044705E">
        <w:t xml:space="preserve"> dodání není </w:t>
      </w:r>
      <w:r>
        <w:t>možné služby považovat za řádně poskytnuté. Hodnota takového zboží, jakož i náklady na jeho dodání</w:t>
      </w:r>
      <w:r w:rsidR="00414B5D">
        <w:t>,</w:t>
      </w:r>
      <w:r>
        <w:t xml:space="preserve"> jsou</w:t>
      </w:r>
      <w:r w:rsidRPr="0044705E">
        <w:t xml:space="preserve"> zahrnut</w:t>
      </w:r>
      <w:r>
        <w:t>y v ceně za služby.</w:t>
      </w:r>
    </w:p>
    <w:p w14:paraId="7C40D135" w14:textId="77777777" w:rsidR="008D284B" w:rsidRPr="005D1AE8" w:rsidRDefault="008D284B" w:rsidP="00634598">
      <w:pPr>
        <w:pStyle w:val="ListNumber-ContractCzechRadio"/>
      </w:pPr>
      <w:r>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14:paraId="5DA6CAE6" w14:textId="77777777" w:rsidR="008D284B" w:rsidRPr="006D0812" w:rsidRDefault="008D284B" w:rsidP="00634598">
      <w:pPr>
        <w:pStyle w:val="Heading-Number-ContractCzechRadio"/>
      </w:pPr>
      <w:r w:rsidRPr="006D0812">
        <w:lastRenderedPageBreak/>
        <w:t>Místo a doba plnění</w:t>
      </w:r>
    </w:p>
    <w:p w14:paraId="62C2C214" w14:textId="77777777" w:rsidR="008D284B" w:rsidRPr="006D0812" w:rsidRDefault="008D284B" w:rsidP="00634598">
      <w:pPr>
        <w:pStyle w:val="ListNumber-ContractCzechRadio"/>
      </w:pPr>
      <w:r>
        <w:rPr>
          <w:rFonts w:cs="Arial"/>
          <w:szCs w:val="20"/>
        </w:rPr>
        <w:t xml:space="preserve">Pokud se smluvní strany nedohodly písemně jinak, </w:t>
      </w:r>
      <w:r>
        <w:t>m</w:t>
      </w:r>
      <w:r w:rsidRPr="006D0812">
        <w:t xml:space="preserve">ístem </w:t>
      </w:r>
      <w:r>
        <w:t xml:space="preserve">poskytování služeb </w:t>
      </w:r>
      <w:r w:rsidRPr="006D0812">
        <w:t>je</w:t>
      </w:r>
      <w:r w:rsidR="00414B5D">
        <w:t xml:space="preserve"> </w:t>
      </w:r>
      <w:r w:rsidR="00414B5D" w:rsidRPr="002B38D0">
        <w:rPr>
          <w:rFonts w:cs="Arial"/>
          <w:b/>
          <w:szCs w:val="20"/>
        </w:rPr>
        <w:t>[</w:t>
      </w:r>
      <w:r w:rsidR="00414B5D" w:rsidRPr="00320802">
        <w:rPr>
          <w:rFonts w:cs="Arial"/>
          <w:b/>
          <w:szCs w:val="20"/>
          <w:highlight w:val="lightGray"/>
        </w:rPr>
        <w:t>DOPLNIT</w:t>
      </w:r>
      <w:r w:rsidR="00414B5D" w:rsidRPr="002B38D0">
        <w:rPr>
          <w:rFonts w:cs="Arial"/>
          <w:b/>
          <w:szCs w:val="20"/>
        </w:rPr>
        <w:t>]</w:t>
      </w:r>
      <w:r w:rsidR="00414B5D">
        <w:rPr>
          <w:rFonts w:cs="Arial"/>
          <w:szCs w:val="20"/>
        </w:rPr>
        <w:t>.</w:t>
      </w:r>
    </w:p>
    <w:p w14:paraId="649C6203" w14:textId="77777777" w:rsidR="008D284B" w:rsidRPr="006D0812" w:rsidRDefault="008D284B" w:rsidP="00634598">
      <w:pPr>
        <w:pStyle w:val="ListNumber-ContractCzechRadio"/>
      </w:pPr>
      <w:r>
        <w:t>Poskytovatel</w:t>
      </w:r>
      <w:r w:rsidRPr="006D0812">
        <w:t xml:space="preserve"> se zavazuje </w:t>
      </w:r>
      <w:r>
        <w:t>poskytnout</w:t>
      </w:r>
      <w:r w:rsidRPr="006D0812">
        <w:t xml:space="preserve"> </w:t>
      </w:r>
      <w:r>
        <w:t>služby</w:t>
      </w:r>
      <w:r w:rsidRPr="006D0812">
        <w:t xml:space="preserve"> nejpozději do </w:t>
      </w:r>
      <w:r w:rsidRPr="00195F6C">
        <w:rPr>
          <w:b/>
        </w:rPr>
        <w:t>[</w:t>
      </w:r>
      <w:r w:rsidRPr="00320802">
        <w:rPr>
          <w:b/>
          <w:highlight w:val="lightGray"/>
        </w:rPr>
        <w:t>DOPLNIT]</w:t>
      </w:r>
      <w:r>
        <w:rPr>
          <w:b/>
        </w:rPr>
        <w:t xml:space="preserve"> </w:t>
      </w:r>
      <w:r w:rsidRPr="002B38D0">
        <w:rPr>
          <w:rFonts w:cs="Arial"/>
          <w:b/>
          <w:szCs w:val="20"/>
        </w:rPr>
        <w:t>ode</w:t>
      </w:r>
      <w:r w:rsidRPr="000B7637">
        <w:rPr>
          <w:rFonts w:cs="Arial"/>
          <w:b/>
          <w:szCs w:val="20"/>
        </w:rPr>
        <w:t xml:space="preserve"> </w:t>
      </w:r>
      <w:r w:rsidRPr="002B38D0">
        <w:rPr>
          <w:rFonts w:cs="Arial"/>
          <w:b/>
          <w:szCs w:val="20"/>
        </w:rPr>
        <w:t xml:space="preserve">dne </w:t>
      </w:r>
      <w:r w:rsidR="002A2C2D" w:rsidRPr="002B38D0">
        <w:rPr>
          <w:rFonts w:cs="Arial"/>
          <w:b/>
          <w:szCs w:val="20"/>
        </w:rPr>
        <w:t xml:space="preserve">účinnosti </w:t>
      </w:r>
      <w:r w:rsidRPr="002B38D0">
        <w:rPr>
          <w:rFonts w:cs="Arial"/>
          <w:b/>
          <w:szCs w:val="20"/>
        </w:rPr>
        <w:t>této smlouvy</w:t>
      </w:r>
      <w:r w:rsidRPr="006D0812">
        <w:rPr>
          <w:rFonts w:cs="Arial"/>
          <w:szCs w:val="20"/>
        </w:rPr>
        <w:t xml:space="preserve">. </w:t>
      </w:r>
      <w:r w:rsidR="00CA113C" w:rsidRPr="004545D6">
        <w:t xml:space="preserve">Na přesném datu započetí </w:t>
      </w:r>
      <w:r w:rsidR="00CA113C">
        <w:t>poskytování služeb</w:t>
      </w:r>
      <w:r w:rsidR="00CA113C" w:rsidRPr="004545D6">
        <w:t xml:space="preserve"> a </w:t>
      </w:r>
      <w:r w:rsidR="00CA113C">
        <w:t>na</w:t>
      </w:r>
      <w:r w:rsidR="00CA113C" w:rsidRPr="004545D6">
        <w:t xml:space="preserve"> způsobu </w:t>
      </w:r>
      <w:r w:rsidR="00CA113C">
        <w:t xml:space="preserve">jejich poskytování </w:t>
      </w:r>
      <w:r w:rsidR="00CA113C" w:rsidRPr="004545D6">
        <w:t xml:space="preserve">je </w:t>
      </w:r>
      <w:r w:rsidR="00CA113C">
        <w:t>poskytovatel</w:t>
      </w:r>
      <w:r w:rsidR="00CA113C" w:rsidRPr="004545D6">
        <w:t xml:space="preserve"> povinen se </w:t>
      </w:r>
      <w:r w:rsidR="00CA113C">
        <w:t xml:space="preserve">předem písemně </w:t>
      </w:r>
      <w:r w:rsidR="00CA113C" w:rsidRPr="004545D6">
        <w:t>dohodnout s objednatelem.</w:t>
      </w:r>
      <w:r w:rsidRPr="006D0812">
        <w:t xml:space="preserve"> </w:t>
      </w:r>
    </w:p>
    <w:p w14:paraId="5E690ABE" w14:textId="77777777" w:rsidR="008D284B" w:rsidRPr="006D0812" w:rsidRDefault="008D284B" w:rsidP="00634598">
      <w:pPr>
        <w:pStyle w:val="Heading-Number-ContractCzechRadio"/>
      </w:pPr>
      <w:r w:rsidRPr="006D0812">
        <w:t xml:space="preserve">Cena </w:t>
      </w:r>
      <w:r>
        <w:t>služeb</w:t>
      </w:r>
    </w:p>
    <w:p w14:paraId="7ECE0C50" w14:textId="77777777" w:rsidR="008D284B" w:rsidRPr="006D0812" w:rsidRDefault="008D284B" w:rsidP="00634598">
      <w:pPr>
        <w:pStyle w:val="ListNumber-ContractCzechRadio"/>
      </w:pPr>
      <w:r w:rsidRPr="006D0812">
        <w:t xml:space="preserve">Cena </w:t>
      </w:r>
      <w:r>
        <w:t xml:space="preserve">služeb </w:t>
      </w:r>
      <w:r w:rsidRPr="006D0812">
        <w:t xml:space="preserve">je </w:t>
      </w:r>
      <w:r>
        <w:t>stanovena nabídkou poskytovatele</w:t>
      </w:r>
      <w:r w:rsidRPr="006D0812">
        <w:t xml:space="preserve"> a činí </w:t>
      </w:r>
      <w:r w:rsidRPr="000B7637">
        <w:rPr>
          <w:rFonts w:cs="Arial"/>
          <w:b/>
          <w:szCs w:val="20"/>
        </w:rPr>
        <w:t>[</w:t>
      </w:r>
      <w:r w:rsidRPr="00320802">
        <w:rPr>
          <w:rFonts w:cs="Arial"/>
          <w:b/>
          <w:szCs w:val="20"/>
          <w:highlight w:val="lightGray"/>
        </w:rPr>
        <w:t>DOPLNIT</w:t>
      </w:r>
      <w:r w:rsidRPr="000B7637">
        <w:rPr>
          <w:rFonts w:cs="Arial"/>
          <w:b/>
          <w:szCs w:val="20"/>
        </w:rPr>
        <w:t xml:space="preserve">],- </w:t>
      </w:r>
      <w:r w:rsidRPr="002B38D0">
        <w:rPr>
          <w:b/>
        </w:rPr>
        <w:t>Kč  bez DPH</w:t>
      </w:r>
      <w:r w:rsidRPr="006D0812">
        <w:t xml:space="preserve">. Cena s DPH činí </w:t>
      </w:r>
      <w:r w:rsidRPr="002B38D0">
        <w:rPr>
          <w:rFonts w:cs="Arial"/>
          <w:szCs w:val="20"/>
        </w:rPr>
        <w:t>[</w:t>
      </w:r>
      <w:r w:rsidRPr="00320802">
        <w:rPr>
          <w:rFonts w:cs="Arial"/>
          <w:szCs w:val="20"/>
          <w:highlight w:val="lightGray"/>
        </w:rPr>
        <w:t>DOPLNIT</w:t>
      </w:r>
      <w:r w:rsidRPr="002B38D0">
        <w:rPr>
          <w:rFonts w:cs="Arial"/>
          <w:szCs w:val="20"/>
        </w:rPr>
        <w:t xml:space="preserve">],- </w:t>
      </w:r>
      <w:r w:rsidRPr="000B7637">
        <w:t>Kč</w:t>
      </w:r>
      <w:r w:rsidRPr="006D0812">
        <w:t>.</w:t>
      </w:r>
      <w:r>
        <w:t xml:space="preserve"> Cena služeb a platební podmínky jsou sjednány v souladu s rámcovou </w:t>
      </w:r>
      <w:r w:rsidR="00CA113C">
        <w:t>dohodou</w:t>
      </w:r>
      <w:r>
        <w:t>.</w:t>
      </w:r>
      <w:r w:rsidR="006C385E">
        <w:t xml:space="preserve"> Způsob výpočtu ceny služeb je </w:t>
      </w:r>
      <w:r w:rsidR="009E4AAE">
        <w:t xml:space="preserve">uveden v příloze </w:t>
      </w:r>
      <w:r w:rsidR="006C385E">
        <w:t>této smlouvy.</w:t>
      </w:r>
    </w:p>
    <w:p w14:paraId="41BB4B7A" w14:textId="77777777" w:rsidR="008D284B" w:rsidRPr="006D0812" w:rsidRDefault="008D284B" w:rsidP="00634598">
      <w:pPr>
        <w:pStyle w:val="ListNumber-ContractCzechRadio"/>
      </w:pPr>
      <w:r w:rsidRPr="006D0812">
        <w:t xml:space="preserve">Celková cena dle předchozího odstavce je konečná </w:t>
      </w:r>
      <w:r>
        <w:t xml:space="preserve">a zahrnuje </w:t>
      </w:r>
      <w:r w:rsidRPr="006D0812">
        <w:t xml:space="preserve">veškeré náklady </w:t>
      </w:r>
      <w:r>
        <w:t>poskytovatele</w:t>
      </w:r>
      <w:r w:rsidRPr="006D0812">
        <w:t xml:space="preserve"> související s</w:t>
      </w:r>
      <w:r>
        <w:t xml:space="preserve"> poskytováním služeb </w:t>
      </w:r>
      <w:r w:rsidRPr="006D0812">
        <w:t>dle této smlouvy</w:t>
      </w:r>
      <w:r w:rsidR="009E4AAE">
        <w:t xml:space="preserve"> (</w:t>
      </w:r>
      <w:r w:rsidR="009E4AAE" w:rsidRPr="004545D6">
        <w:t xml:space="preserve">např. doprava </w:t>
      </w:r>
      <w:r w:rsidR="009E4AAE">
        <w:t>do místa plnění, navrácení místa poskytování služeb do původního stavu, náklady na likvidaci vzniklých odpadů a další náklady nezbytné k řádnému poskytování služeb)</w:t>
      </w:r>
      <w:r w:rsidRPr="006D0812">
        <w:t>.</w:t>
      </w:r>
    </w:p>
    <w:p w14:paraId="494B6F3F" w14:textId="77777777" w:rsidR="008D284B" w:rsidRPr="006D0812" w:rsidRDefault="008D284B" w:rsidP="00634598">
      <w:pPr>
        <w:pStyle w:val="Heading-Number-ContractCzechRadio"/>
      </w:pPr>
      <w:r w:rsidRPr="006D0812">
        <w:t>Závěrečná ustanovení</w:t>
      </w:r>
    </w:p>
    <w:p w14:paraId="6DF79B40" w14:textId="77777777" w:rsidR="003D3CEC" w:rsidRPr="006D0812" w:rsidRDefault="003D3CEC" w:rsidP="003D3CEC">
      <w:pPr>
        <w:pStyle w:val="ListNumber-ContractCzechRadio"/>
      </w:pPr>
      <w:r w:rsidRPr="006D0812">
        <w:t>Tato smlouva</w:t>
      </w:r>
      <w:r w:rsidR="009E4AAE">
        <w:t xml:space="preserve"> se uzavírá a</w:t>
      </w:r>
      <w:r w:rsidRPr="006D0812">
        <w:t xml:space="preserve"> nabývá platnosti dnem jejího podpisu oběma smluvními stranami</w:t>
      </w:r>
      <w:r w:rsidRPr="002A2C2D">
        <w:t xml:space="preserve"> </w:t>
      </w:r>
      <w:r>
        <w:t xml:space="preserve">a </w:t>
      </w:r>
      <w:r w:rsidRPr="002E4874">
        <w:t>účinnosti</w:t>
      </w:r>
      <w:r>
        <w:t xml:space="preserve"> dnem jejího uveřejnění v registru smluv </w:t>
      </w:r>
      <w:r w:rsidRPr="00DC344C">
        <w:rPr>
          <w:rFonts w:cs="Arial"/>
          <w:szCs w:val="20"/>
        </w:rPr>
        <w:t>v souladu se zákonem č. 340/2015 Sb., o zvláštních podmínkách účinnosti některých smluv, uveřejňování těchto smluv a o registru smluv (zákon o registru smluv), v</w:t>
      </w:r>
      <w:r>
        <w:rPr>
          <w:rFonts w:cs="Arial"/>
          <w:szCs w:val="20"/>
        </w:rPr>
        <w:t>e</w:t>
      </w:r>
      <w:r w:rsidRPr="00DC344C">
        <w:rPr>
          <w:rFonts w:cs="Arial"/>
          <w:szCs w:val="20"/>
        </w:rPr>
        <w:t xml:space="preserve"> znění</w:t>
      </w:r>
      <w:r>
        <w:rPr>
          <w:rFonts w:cs="Arial"/>
          <w:szCs w:val="20"/>
        </w:rPr>
        <w:t xml:space="preserve"> pozdějších předpisů</w:t>
      </w:r>
      <w:r w:rsidRPr="00DC344C">
        <w:rPr>
          <w:rFonts w:cs="Arial"/>
          <w:szCs w:val="20"/>
        </w:rPr>
        <w:t>.</w:t>
      </w:r>
      <w:r w:rsidRPr="003D3CEC">
        <w:t xml:space="preserve"> </w:t>
      </w:r>
      <w:r>
        <w:t>Uveřejnění smlouvy v registru smluv zajistí objednatel.</w:t>
      </w:r>
    </w:p>
    <w:p w14:paraId="4F0BDE82" w14:textId="77777777" w:rsidR="00880EF1" w:rsidRDefault="00685F91" w:rsidP="00880EF1">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00880EF1" w:rsidRPr="00880EF1">
        <w:rPr>
          <w:rFonts w:eastAsia="Times New Roman" w:cs="Arial"/>
          <w:bCs/>
          <w:kern w:val="32"/>
          <w:szCs w:val="20"/>
        </w:rPr>
        <w:t xml:space="preserve">Práva a povinnosti smluvních stran touto smlouvou neupravená se řídí </w:t>
      </w:r>
      <w:r w:rsidR="000B7637">
        <w:rPr>
          <w:rFonts w:eastAsia="Times New Roman" w:cs="Arial"/>
          <w:bCs/>
          <w:kern w:val="32"/>
          <w:szCs w:val="20"/>
        </w:rPr>
        <w:t xml:space="preserve">zejm. </w:t>
      </w:r>
      <w:r w:rsidR="00880EF1" w:rsidRPr="00880EF1">
        <w:rPr>
          <w:rFonts w:eastAsia="Times New Roman" w:cs="Arial"/>
          <w:bCs/>
          <w:kern w:val="32"/>
          <w:szCs w:val="20"/>
        </w:rPr>
        <w:t xml:space="preserve">rámcovou dohodou a příslušnými ustanoveními </w:t>
      </w:r>
      <w:r>
        <w:rPr>
          <w:rFonts w:eastAsia="Times New Roman" w:cs="Arial"/>
          <w:bCs/>
          <w:kern w:val="32"/>
          <w:szCs w:val="20"/>
        </w:rPr>
        <w:t>OZ</w:t>
      </w:r>
      <w:r w:rsidR="00880EF1" w:rsidRPr="00880EF1">
        <w:rPr>
          <w:rFonts w:eastAsia="Times New Roman" w:cs="Arial"/>
          <w:bCs/>
          <w:kern w:val="32"/>
          <w:szCs w:val="20"/>
        </w:rPr>
        <w:t>.</w:t>
      </w:r>
    </w:p>
    <w:p w14:paraId="15640F99" w14:textId="77777777" w:rsidR="00880EF1" w:rsidRDefault="00880EF1" w:rsidP="00880EF1">
      <w:pPr>
        <w:pStyle w:val="ListNumber-ContractCzechRadio"/>
      </w:pPr>
      <w:r>
        <w:t>Bude-li v této smlouvě použit jakýkoli pojem, aniž by byl smlouvou zvlášť definován, potom bude mít význam, který mu dává rámcová dohoda.</w:t>
      </w:r>
    </w:p>
    <w:p w14:paraId="3AB7296A" w14:textId="77777777" w:rsidR="00880EF1" w:rsidRDefault="00880EF1" w:rsidP="00880EF1">
      <w:pPr>
        <w:pStyle w:val="ListNumber-ContractCzechRadio"/>
      </w:pPr>
      <w:r>
        <w:t>Tato smlouva je vyhotovena ve třech stejnopisech s platností originálu, z nichž objednatel obdrží dva a poskytovatel jeden.</w:t>
      </w:r>
      <w:r w:rsidR="00CA113C" w:rsidRPr="00CA113C">
        <w:t xml:space="preserve"> </w:t>
      </w:r>
      <w:r w:rsidR="00CA113C">
        <w:t>V případě, že bude smlouva uzavřena na dálku za využití elektronických prostředků, zašle smluvní strana, je</w:t>
      </w:r>
      <w:r w:rsidR="00E61720">
        <w:t>n</w:t>
      </w:r>
      <w:r w:rsidR="00CA113C">
        <w:t>ž smlouvu podepisuje jako poslední, jeden originál smlouvy spolu s jejími přílohami druhé smluvní straně.</w:t>
      </w:r>
    </w:p>
    <w:p w14:paraId="1FBC9044" w14:textId="77777777" w:rsidR="008D284B" w:rsidRPr="006D0812" w:rsidRDefault="008D284B" w:rsidP="00634598">
      <w:pPr>
        <w:pStyle w:val="ListNumber-ContractCzechRadio"/>
      </w:pPr>
      <w:r w:rsidRPr="006D0812">
        <w:t>Nedílnou součástí této smlouvy je její:</w:t>
      </w:r>
    </w:p>
    <w:p w14:paraId="6BBEA1AE" w14:textId="7649428C" w:rsidR="00E56CC6" w:rsidRPr="00E56CC6" w:rsidRDefault="008D284B" w:rsidP="00320802">
      <w:pPr>
        <w:pStyle w:val="Heading-Number-ContractCzechRadio"/>
        <w:numPr>
          <w:ilvl w:val="0"/>
          <w:numId w:val="0"/>
        </w:numPr>
        <w:ind w:left="312"/>
        <w:jc w:val="left"/>
      </w:pPr>
      <w:r w:rsidRPr="006D0812">
        <w:rPr>
          <w:b w:val="0"/>
        </w:rPr>
        <w:t>Příloha</w:t>
      </w:r>
      <w:r w:rsidR="006C385E">
        <w:rPr>
          <w:b w:val="0"/>
        </w:rPr>
        <w:t xml:space="preserve"> </w:t>
      </w:r>
      <w:r w:rsidR="00444080">
        <w:rPr>
          <w:b w:val="0"/>
        </w:rPr>
        <w:t xml:space="preserve">č. </w:t>
      </w:r>
      <w:r w:rsidR="00320802">
        <w:rPr>
          <w:b w:val="0"/>
        </w:rPr>
        <w:t>1</w:t>
      </w:r>
      <w:r w:rsidR="00444080">
        <w:rPr>
          <w:b w:val="0"/>
        </w:rPr>
        <w:t xml:space="preserve"> </w:t>
      </w:r>
      <w:r w:rsidR="006C385E">
        <w:rPr>
          <w:b w:val="0"/>
        </w:rPr>
        <w:t>-</w:t>
      </w:r>
      <w:r>
        <w:rPr>
          <w:b w:val="0"/>
        </w:rPr>
        <w:t xml:space="preserve"> </w:t>
      </w:r>
      <w:r w:rsidRPr="006D0812">
        <w:rPr>
          <w:b w:val="0"/>
        </w:rPr>
        <w:t xml:space="preserve">Specifikace </w:t>
      </w:r>
      <w:r>
        <w:rPr>
          <w:b w:val="0"/>
        </w:rPr>
        <w:t>služeb</w:t>
      </w:r>
      <w:r w:rsidR="00320802">
        <w:rPr>
          <w:b w:val="0"/>
        </w:rPr>
        <w:t>.</w:t>
      </w:r>
    </w:p>
    <w:p w14:paraId="0B4D7C1C" w14:textId="77777777" w:rsidR="002A2C2D" w:rsidRPr="006D0812" w:rsidRDefault="002A2C2D" w:rsidP="008D284B">
      <w:pPr>
        <w:pStyle w:val="ListNumber-ContractCzechRadio"/>
        <w:numPr>
          <w:ilvl w:val="0"/>
          <w:numId w:val="0"/>
        </w:numPr>
        <w:ind w:left="312"/>
      </w:pPr>
    </w:p>
    <w:tbl>
      <w:tblPr>
        <w:tblW w:w="0" w:type="auto"/>
        <w:tblLook w:val="04A0" w:firstRow="1" w:lastRow="0" w:firstColumn="1" w:lastColumn="0" w:noHBand="0" w:noVBand="1"/>
      </w:tblPr>
      <w:tblGrid>
        <w:gridCol w:w="4336"/>
        <w:gridCol w:w="4338"/>
      </w:tblGrid>
      <w:tr w:rsidR="002A2C2D" w14:paraId="2918F6B9" w14:textId="77777777" w:rsidTr="006972EF">
        <w:tc>
          <w:tcPr>
            <w:tcW w:w="4366" w:type="dxa"/>
            <w:shd w:val="clear" w:color="auto" w:fill="auto"/>
          </w:tcPr>
          <w:p w14:paraId="369F073A" w14:textId="77777777" w:rsidR="002A2C2D" w:rsidRPr="003D3CEC" w:rsidRDefault="002A2C2D" w:rsidP="002A2C2D">
            <w:pPr>
              <w:pStyle w:val="Zvr"/>
              <w:tabs>
                <w:tab w:val="clear" w:pos="312"/>
                <w:tab w:val="clear" w:pos="624"/>
                <w:tab w:val="left" w:pos="708"/>
              </w:tabs>
              <w:spacing w:before="0"/>
              <w:jc w:val="center"/>
              <w:rPr>
                <w:bCs/>
              </w:rPr>
            </w:pPr>
            <w:r w:rsidRPr="003D3CEC">
              <w:rPr>
                <w:bCs/>
              </w:rPr>
              <w:t xml:space="preserve">V Praze dne </w:t>
            </w:r>
            <w:r w:rsidR="00414B5D" w:rsidRPr="003D3CEC">
              <w:t xml:space="preserve"> </w:t>
            </w:r>
            <w:r w:rsidR="00414B5D" w:rsidRPr="003D3CEC">
              <w:rPr>
                <w:rFonts w:cs="Arial"/>
                <w:szCs w:val="20"/>
              </w:rPr>
              <w:t>[</w:t>
            </w:r>
            <w:r w:rsidR="00414B5D" w:rsidRPr="00320802">
              <w:rPr>
                <w:rFonts w:cs="Arial"/>
                <w:szCs w:val="20"/>
                <w:highlight w:val="lightGray"/>
              </w:rPr>
              <w:t>DOPLNIT]</w:t>
            </w:r>
          </w:p>
        </w:tc>
        <w:tc>
          <w:tcPr>
            <w:tcW w:w="4366" w:type="dxa"/>
            <w:shd w:val="clear" w:color="auto" w:fill="auto"/>
          </w:tcPr>
          <w:p w14:paraId="0DE519BC" w14:textId="77777777" w:rsidR="002A2C2D" w:rsidRPr="003D3CEC" w:rsidRDefault="00E56CC6" w:rsidP="002A2C2D">
            <w:pPr>
              <w:pStyle w:val="Zvr"/>
              <w:tabs>
                <w:tab w:val="clear" w:pos="312"/>
                <w:tab w:val="clear" w:pos="624"/>
                <w:tab w:val="left" w:pos="708"/>
              </w:tabs>
              <w:spacing w:before="0"/>
              <w:jc w:val="center"/>
              <w:rPr>
                <w:bCs/>
              </w:rPr>
            </w:pPr>
            <w:r w:rsidRPr="003D3CEC">
              <w:rPr>
                <w:bCs/>
              </w:rPr>
              <w:t xml:space="preserve">V </w:t>
            </w:r>
            <w:r w:rsidR="00414B5D" w:rsidRPr="003D3CEC">
              <w:t xml:space="preserve"> </w:t>
            </w:r>
            <w:r w:rsidR="00414B5D" w:rsidRPr="003D3CEC">
              <w:rPr>
                <w:rFonts w:cs="Arial"/>
                <w:szCs w:val="20"/>
              </w:rPr>
              <w:t>[</w:t>
            </w:r>
            <w:r w:rsidR="00414B5D" w:rsidRPr="00320802">
              <w:rPr>
                <w:rFonts w:cs="Arial"/>
                <w:szCs w:val="20"/>
                <w:highlight w:val="lightGray"/>
              </w:rPr>
              <w:t>DOPLNIT]</w:t>
            </w:r>
            <w:r w:rsidR="00414B5D" w:rsidRPr="003D3CEC">
              <w:rPr>
                <w:rFonts w:cs="Arial"/>
                <w:szCs w:val="20"/>
              </w:rPr>
              <w:t xml:space="preserve"> </w:t>
            </w:r>
            <w:r w:rsidR="002A2C2D" w:rsidRPr="003D3CEC">
              <w:rPr>
                <w:bCs/>
              </w:rPr>
              <w:t xml:space="preserve">dne </w:t>
            </w:r>
            <w:r w:rsidR="00414B5D" w:rsidRPr="003D3CEC">
              <w:t xml:space="preserve"> </w:t>
            </w:r>
            <w:r w:rsidR="00414B5D" w:rsidRPr="003D3CEC">
              <w:rPr>
                <w:rFonts w:cs="Arial"/>
                <w:szCs w:val="20"/>
              </w:rPr>
              <w:t>[</w:t>
            </w:r>
            <w:r w:rsidR="00414B5D" w:rsidRPr="00320802">
              <w:rPr>
                <w:rFonts w:cs="Arial"/>
                <w:szCs w:val="20"/>
                <w:highlight w:val="lightGray"/>
              </w:rPr>
              <w:t>DOPLNIT</w:t>
            </w:r>
            <w:r w:rsidR="00414B5D" w:rsidRPr="003D3CEC">
              <w:rPr>
                <w:rFonts w:cs="Arial"/>
                <w:szCs w:val="20"/>
              </w:rPr>
              <w:t>]</w:t>
            </w:r>
          </w:p>
        </w:tc>
      </w:tr>
      <w:tr w:rsidR="002A2C2D" w14:paraId="75A914F9" w14:textId="77777777" w:rsidTr="006972EF">
        <w:tc>
          <w:tcPr>
            <w:tcW w:w="4366" w:type="dxa"/>
            <w:shd w:val="clear" w:color="auto" w:fill="auto"/>
          </w:tcPr>
          <w:p w14:paraId="3DBDDE3D" w14:textId="77777777" w:rsidR="002A2C2D" w:rsidRDefault="002A2C2D" w:rsidP="002A2C2D">
            <w:pPr>
              <w:pStyle w:val="Zvr"/>
              <w:tabs>
                <w:tab w:val="clear" w:pos="312"/>
                <w:tab w:val="clear" w:pos="624"/>
                <w:tab w:val="left" w:pos="708"/>
              </w:tabs>
              <w:spacing w:before="0"/>
              <w:jc w:val="center"/>
              <w:rPr>
                <w:rStyle w:val="Siln"/>
              </w:rPr>
            </w:pPr>
          </w:p>
          <w:p w14:paraId="3803AB7E" w14:textId="77777777" w:rsidR="002A2C2D" w:rsidRDefault="002A2C2D" w:rsidP="002A2C2D">
            <w:pPr>
              <w:pStyle w:val="Zvr"/>
              <w:tabs>
                <w:tab w:val="clear" w:pos="312"/>
                <w:tab w:val="clear" w:pos="624"/>
                <w:tab w:val="left" w:pos="708"/>
              </w:tabs>
              <w:spacing w:before="0"/>
              <w:jc w:val="center"/>
              <w:rPr>
                <w:rStyle w:val="Siln"/>
              </w:rPr>
            </w:pPr>
          </w:p>
          <w:p w14:paraId="7FD6D8BC" w14:textId="77777777" w:rsidR="002A2C2D" w:rsidRDefault="002A2C2D" w:rsidP="002A2C2D">
            <w:pPr>
              <w:pStyle w:val="Zvr"/>
              <w:tabs>
                <w:tab w:val="clear" w:pos="312"/>
                <w:tab w:val="clear" w:pos="624"/>
                <w:tab w:val="left" w:pos="708"/>
              </w:tabs>
              <w:spacing w:before="0"/>
              <w:jc w:val="center"/>
              <w:rPr>
                <w:rStyle w:val="Siln"/>
              </w:rPr>
            </w:pPr>
          </w:p>
          <w:p w14:paraId="7045ADF0" w14:textId="77777777" w:rsidR="002A2C2D" w:rsidRDefault="002A2C2D" w:rsidP="002A2C2D">
            <w:pPr>
              <w:pStyle w:val="Zvr"/>
              <w:tabs>
                <w:tab w:val="clear" w:pos="312"/>
                <w:tab w:val="clear" w:pos="624"/>
                <w:tab w:val="left" w:pos="708"/>
              </w:tabs>
              <w:spacing w:before="0"/>
              <w:jc w:val="center"/>
              <w:rPr>
                <w:rStyle w:val="Siln"/>
              </w:rPr>
            </w:pPr>
          </w:p>
          <w:p w14:paraId="3C2EC3F4" w14:textId="77777777" w:rsidR="002A2C2D" w:rsidRDefault="002A2C2D" w:rsidP="002A2C2D">
            <w:pPr>
              <w:pStyle w:val="Zvr"/>
              <w:tabs>
                <w:tab w:val="clear" w:pos="312"/>
                <w:tab w:val="clear" w:pos="624"/>
                <w:tab w:val="left" w:pos="708"/>
              </w:tabs>
              <w:spacing w:before="0"/>
              <w:jc w:val="center"/>
              <w:rPr>
                <w:rStyle w:val="Siln"/>
              </w:rPr>
            </w:pPr>
            <w:r>
              <w:rPr>
                <w:rStyle w:val="Siln"/>
              </w:rPr>
              <w:t>Za objednatele</w:t>
            </w:r>
          </w:p>
          <w:p w14:paraId="6920338A" w14:textId="77777777" w:rsidR="002A2C2D" w:rsidRPr="00320802" w:rsidRDefault="00E56CC6" w:rsidP="00BD07DF">
            <w:pPr>
              <w:pStyle w:val="Zvr"/>
              <w:tabs>
                <w:tab w:val="clear" w:pos="312"/>
                <w:tab w:val="clear" w:pos="624"/>
                <w:tab w:val="left" w:pos="708"/>
              </w:tabs>
              <w:spacing w:before="0"/>
              <w:jc w:val="center"/>
              <w:rPr>
                <w:b/>
                <w:highlight w:val="lightGray"/>
              </w:rPr>
            </w:pPr>
            <w:r w:rsidRPr="00320802">
              <w:rPr>
                <w:b/>
                <w:highlight w:val="lightGray"/>
              </w:rPr>
              <w:t>[DOPLNIT</w:t>
            </w:r>
            <w:r w:rsidR="00F9585F" w:rsidRPr="00320802">
              <w:rPr>
                <w:b/>
                <w:highlight w:val="lightGray"/>
              </w:rPr>
              <w:t xml:space="preserve"> JMÉNO A PŘÍJMENÍ</w:t>
            </w:r>
            <w:r w:rsidRPr="00320802">
              <w:rPr>
                <w:b/>
                <w:highlight w:val="lightGray"/>
              </w:rPr>
              <w:t>]</w:t>
            </w:r>
          </w:p>
          <w:p w14:paraId="1366356A" w14:textId="77777777" w:rsidR="00F9585F" w:rsidRDefault="00F9585F" w:rsidP="00BD07DF">
            <w:pPr>
              <w:pStyle w:val="Zvr"/>
              <w:tabs>
                <w:tab w:val="clear" w:pos="312"/>
                <w:tab w:val="clear" w:pos="624"/>
                <w:tab w:val="left" w:pos="708"/>
              </w:tabs>
              <w:spacing w:before="0"/>
              <w:jc w:val="center"/>
              <w:rPr>
                <w:rStyle w:val="Siln"/>
              </w:rPr>
            </w:pPr>
            <w:r w:rsidRPr="00320802">
              <w:rPr>
                <w:rFonts w:cs="Arial"/>
                <w:b/>
                <w:szCs w:val="20"/>
                <w:highlight w:val="lightGray"/>
              </w:rPr>
              <w:t>[DOPLNIT PRACOVNÍ POZICI]</w:t>
            </w:r>
          </w:p>
        </w:tc>
        <w:tc>
          <w:tcPr>
            <w:tcW w:w="4366" w:type="dxa"/>
            <w:shd w:val="clear" w:color="auto" w:fill="auto"/>
          </w:tcPr>
          <w:p w14:paraId="531BD5C9" w14:textId="77777777" w:rsidR="002A2C2D" w:rsidRDefault="002A2C2D" w:rsidP="002A2C2D">
            <w:pPr>
              <w:pStyle w:val="Zvr"/>
              <w:tabs>
                <w:tab w:val="clear" w:pos="312"/>
                <w:tab w:val="clear" w:pos="624"/>
                <w:tab w:val="left" w:pos="708"/>
              </w:tabs>
              <w:spacing w:before="0"/>
              <w:jc w:val="center"/>
              <w:rPr>
                <w:rStyle w:val="Siln"/>
              </w:rPr>
            </w:pPr>
          </w:p>
          <w:p w14:paraId="6DE55549" w14:textId="77777777" w:rsidR="002A2C2D" w:rsidRDefault="002A2C2D" w:rsidP="002A2C2D">
            <w:pPr>
              <w:pStyle w:val="Zvr"/>
              <w:tabs>
                <w:tab w:val="clear" w:pos="312"/>
                <w:tab w:val="clear" w:pos="624"/>
                <w:tab w:val="left" w:pos="708"/>
              </w:tabs>
              <w:spacing w:before="0"/>
              <w:jc w:val="center"/>
              <w:rPr>
                <w:rStyle w:val="Siln"/>
              </w:rPr>
            </w:pPr>
          </w:p>
          <w:p w14:paraId="1205C67C" w14:textId="77777777" w:rsidR="002A2C2D" w:rsidRDefault="002A2C2D" w:rsidP="002A2C2D">
            <w:pPr>
              <w:pStyle w:val="Zvr"/>
              <w:tabs>
                <w:tab w:val="clear" w:pos="312"/>
                <w:tab w:val="clear" w:pos="624"/>
                <w:tab w:val="left" w:pos="708"/>
              </w:tabs>
              <w:spacing w:before="0"/>
              <w:jc w:val="center"/>
              <w:rPr>
                <w:rStyle w:val="Siln"/>
              </w:rPr>
            </w:pPr>
          </w:p>
          <w:p w14:paraId="029C4B5B" w14:textId="77777777" w:rsidR="002A2C2D" w:rsidRDefault="002A2C2D" w:rsidP="002A2C2D">
            <w:pPr>
              <w:pStyle w:val="Zvr"/>
              <w:tabs>
                <w:tab w:val="clear" w:pos="312"/>
                <w:tab w:val="clear" w:pos="624"/>
                <w:tab w:val="left" w:pos="708"/>
              </w:tabs>
              <w:spacing w:before="0"/>
              <w:jc w:val="center"/>
              <w:rPr>
                <w:rStyle w:val="Siln"/>
              </w:rPr>
            </w:pPr>
          </w:p>
          <w:p w14:paraId="4103A066" w14:textId="77777777" w:rsidR="002A2C2D" w:rsidRDefault="002A2C2D" w:rsidP="002A2C2D">
            <w:pPr>
              <w:pStyle w:val="Zvr"/>
              <w:tabs>
                <w:tab w:val="clear" w:pos="312"/>
                <w:tab w:val="clear" w:pos="624"/>
                <w:tab w:val="left" w:pos="708"/>
              </w:tabs>
              <w:spacing w:before="0"/>
              <w:jc w:val="center"/>
              <w:rPr>
                <w:rStyle w:val="Siln"/>
              </w:rPr>
            </w:pPr>
            <w:r>
              <w:rPr>
                <w:rStyle w:val="Siln"/>
              </w:rPr>
              <w:t>Za poskytovatele</w:t>
            </w:r>
          </w:p>
          <w:p w14:paraId="432D47B1" w14:textId="77777777" w:rsidR="00F9585F" w:rsidRPr="00320802" w:rsidRDefault="00F9585F" w:rsidP="00F9585F">
            <w:pPr>
              <w:pStyle w:val="Zvr"/>
              <w:tabs>
                <w:tab w:val="clear" w:pos="312"/>
                <w:tab w:val="clear" w:pos="624"/>
                <w:tab w:val="left" w:pos="708"/>
              </w:tabs>
              <w:spacing w:before="0"/>
              <w:jc w:val="center"/>
              <w:rPr>
                <w:b/>
                <w:highlight w:val="lightGray"/>
              </w:rPr>
            </w:pPr>
            <w:r w:rsidRPr="00320802">
              <w:rPr>
                <w:b/>
                <w:highlight w:val="lightGray"/>
              </w:rPr>
              <w:t>[DOPLNIT JMÉNO A PŘÍJMENÍ]</w:t>
            </w:r>
          </w:p>
          <w:p w14:paraId="3B242B97" w14:textId="77777777" w:rsidR="002A2C2D" w:rsidRDefault="00F9585F" w:rsidP="00F9585F">
            <w:pPr>
              <w:pStyle w:val="Zvr"/>
              <w:tabs>
                <w:tab w:val="clear" w:pos="312"/>
                <w:tab w:val="clear" w:pos="624"/>
                <w:tab w:val="left" w:pos="708"/>
              </w:tabs>
              <w:spacing w:before="0"/>
              <w:jc w:val="center"/>
              <w:rPr>
                <w:rStyle w:val="Siln"/>
              </w:rPr>
            </w:pPr>
            <w:r w:rsidRPr="00320802">
              <w:rPr>
                <w:rFonts w:cs="Arial"/>
                <w:b/>
                <w:szCs w:val="20"/>
                <w:highlight w:val="lightGray"/>
              </w:rPr>
              <w:t>[DOPLNIT PRACOVNÍ POZICI]</w:t>
            </w:r>
          </w:p>
        </w:tc>
      </w:tr>
    </w:tbl>
    <w:p w14:paraId="72967B7B" w14:textId="77777777" w:rsidR="00CA3172" w:rsidRPr="006D0812" w:rsidRDefault="00CA3172" w:rsidP="00CA3172"/>
    <w:p w14:paraId="61EDA9B1" w14:textId="77777777" w:rsidR="00C4050F" w:rsidRDefault="00C4050F" w:rsidP="00415E06">
      <w:pPr>
        <w:pStyle w:val="SubjectName-ContractCzechRadio"/>
      </w:pPr>
    </w:p>
    <w:sectPr w:rsidR="00C4050F"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D8A88" w14:textId="77777777" w:rsidR="0028367C" w:rsidRDefault="0028367C" w:rsidP="00B25F23">
      <w:pPr>
        <w:spacing w:line="240" w:lineRule="auto"/>
      </w:pPr>
      <w:r>
        <w:separator/>
      </w:r>
    </w:p>
  </w:endnote>
  <w:endnote w:type="continuationSeparator" w:id="0">
    <w:p w14:paraId="2DD22667" w14:textId="77777777" w:rsidR="0028367C" w:rsidRDefault="0028367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359C9" w14:textId="4917981D" w:rsidR="004720A6" w:rsidRDefault="004720A6">
    <w:pPr>
      <w:pStyle w:val="Zpat"/>
    </w:pPr>
    <w:r>
      <w:rPr>
        <w:noProof/>
        <w:lang w:eastAsia="cs-CZ"/>
      </w:rPr>
      <mc:AlternateContent>
        <mc:Choice Requires="wps">
          <w:drawing>
            <wp:anchor distT="0" distB="0" distL="114300" distR="114300" simplePos="0" relativeHeight="251656704" behindDoc="0" locked="0" layoutInCell="1" allowOverlap="1" wp14:anchorId="3EB0AF88" wp14:editId="522AA563">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781C7997" w14:textId="3C343D68" w:rsidR="004720A6" w:rsidRPr="00727BE2" w:rsidRDefault="004720A6"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01B2E">
                            <w:rPr>
                              <w:rStyle w:val="slostrnky"/>
                              <w:noProof/>
                            </w:rPr>
                            <w:t>18</w:t>
                          </w:r>
                          <w:r w:rsidRPr="00727BE2">
                            <w:rPr>
                              <w:rStyle w:val="slostrnky"/>
                            </w:rPr>
                            <w:fldChar w:fldCharType="end"/>
                          </w:r>
                          <w:r w:rsidRPr="00727BE2">
                            <w:rPr>
                              <w:rStyle w:val="slostrnky"/>
                            </w:rPr>
                            <w:t xml:space="preserve"> / </w:t>
                          </w:r>
                          <w:fldSimple w:instr=" NUMPAGES   \* MERGEFORMAT ">
                            <w:r w:rsidR="00701B2E" w:rsidRPr="00AF3201">
                              <w:rPr>
                                <w:rStyle w:val="slostrnky"/>
                                <w:noProof/>
                              </w:rPr>
                              <w:t>23</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0AF88"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AJ/A8a4wAAAA4BAAAPAAAAZHJzL2Rv&#10;d25yZXYueG1sTI9NT4NAEIbvJv6HzZh4swsYWhdZGmNjjIkHW23PC4xAys4Sdvmov97lpMeZ98k7&#10;z6TbWbdsxN42hiSEqwAYUmHKhioJX58vdw/ArFNUqtYQSrighW12fZWqpDQT7XE8uIr5ErKJklA7&#10;1yWc26JGrezKdEg++za9Vs6PfcXLXk2+XLc8CoI116ohf6FWHT7XWJwPg5bw8ZMf1++n4TLt3nbj&#10;Hs+vQxzeS3l7Mz89AnM4uz8YFn2vDpl3ys1ApWWtBBEJ4VEfxJtwA2xBgkiEwPJlJ+IYeJby/29k&#10;vwAAAP//AwBQSwECLQAUAAYACAAAACEAtoM4kv4AAADhAQAAEwAAAAAAAAAAAAAAAAAAAAAAW0Nv&#10;bnRlbnRfVHlwZXNdLnhtbFBLAQItABQABgAIAAAAIQA4/SH/1gAAAJQBAAALAAAAAAAAAAAAAAAA&#10;AC8BAABfcmVscy8ucmVsc1BLAQItABQABgAIAAAAIQAJFFNaLwIAAGcEAAAOAAAAAAAAAAAAAAAA&#10;AC4CAABkcnMvZTJvRG9jLnhtbFBLAQItABQABgAIAAAAIQAJ/A8a4wAAAA4BAAAPAAAAAAAAAAAA&#10;AAAAAIkEAABkcnMvZG93bnJldi54bWxQSwUGAAAAAAQABADzAAAAmQUAAAAA&#10;" filled="f" stroked="f" strokeweight=".5pt">
              <v:textbox inset="0,0,0,0">
                <w:txbxContent>
                  <w:p w14:paraId="781C7997" w14:textId="3C343D68" w:rsidR="004720A6" w:rsidRPr="00727BE2" w:rsidRDefault="004720A6"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01B2E">
                      <w:rPr>
                        <w:rStyle w:val="slostrnky"/>
                        <w:noProof/>
                      </w:rPr>
                      <w:t>18</w:t>
                    </w:r>
                    <w:r w:rsidRPr="00727BE2">
                      <w:rPr>
                        <w:rStyle w:val="slostrnky"/>
                      </w:rPr>
                      <w:fldChar w:fldCharType="end"/>
                    </w:r>
                    <w:r w:rsidRPr="00727BE2">
                      <w:rPr>
                        <w:rStyle w:val="slostrnky"/>
                      </w:rPr>
                      <w:t xml:space="preserve"> / </w:t>
                    </w:r>
                    <w:fldSimple w:instr=" NUMPAGES   \* MERGEFORMAT ">
                      <w:r w:rsidR="00701B2E" w:rsidRPr="00AF3201">
                        <w:rPr>
                          <w:rStyle w:val="slostrnky"/>
                          <w:noProof/>
                        </w:rPr>
                        <w:t>23</w:t>
                      </w:r>
                    </w:fldSimple>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2ADE0" w14:textId="1C1D0B97" w:rsidR="004720A6" w:rsidRPr="00B5596D" w:rsidRDefault="004720A6" w:rsidP="00B5596D">
    <w:pPr>
      <w:pStyle w:val="Zpat"/>
    </w:pPr>
    <w:r>
      <w:rPr>
        <w:noProof/>
        <w:lang w:eastAsia="cs-CZ"/>
      </w:rPr>
      <mc:AlternateContent>
        <mc:Choice Requires="wps">
          <w:drawing>
            <wp:anchor distT="0" distB="0" distL="114300" distR="114300" simplePos="0" relativeHeight="251657728" behindDoc="0" locked="0" layoutInCell="1" allowOverlap="1" wp14:anchorId="0C094E78" wp14:editId="250A6DA5">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5901DDDD" w14:textId="3B249D0B" w:rsidR="004720A6" w:rsidRPr="00727BE2" w:rsidRDefault="004720A6"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01B2E">
                            <w:rPr>
                              <w:rStyle w:val="slostrnky"/>
                              <w:noProof/>
                            </w:rPr>
                            <w:t>1</w:t>
                          </w:r>
                          <w:r w:rsidRPr="00727BE2">
                            <w:rPr>
                              <w:rStyle w:val="slostrnky"/>
                            </w:rPr>
                            <w:fldChar w:fldCharType="end"/>
                          </w:r>
                          <w:r w:rsidRPr="00727BE2">
                            <w:rPr>
                              <w:rStyle w:val="slostrnky"/>
                            </w:rPr>
                            <w:t xml:space="preserve"> / </w:t>
                          </w:r>
                          <w:fldSimple w:instr=" NUMPAGES   \* MERGEFORMAT ">
                            <w:r w:rsidR="00701B2E" w:rsidRPr="00AF3201">
                              <w:rPr>
                                <w:rStyle w:val="slostrnky"/>
                                <w:noProof/>
                              </w:rPr>
                              <w:t>23</w:t>
                            </w:r>
                          </w:fldSimple>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94E78"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AJ/A8a4wAAAA4BAAAPAAAA&#10;ZHJzL2Rvd25yZXYueG1sTI9NT4NAEIbvJv6HzZh4swsYWhdZGmNjjIkHW23PC4xAys4Sdvmov97l&#10;pMeZ98k7z6TbWbdsxN42hiSEqwAYUmHKhioJX58vdw/ArFNUqtYQSrighW12fZWqpDQT7XE8uIr5&#10;ErKJklA71yWc26JGrezKdEg++za9Vs6PfcXLXk2+XLc8CoI116ohf6FWHT7XWJwPg5bw8ZMf1++n&#10;4TLt3nbjHs+vQxzeS3l7Mz89AnM4uz8YFn2vDpl3ys1ApWWtBBEJ4VEfxJtwA2xBgkiEwPJlJ+IY&#10;eJby/29kvwAAAP//AwBQSwECLQAUAAYACAAAACEAtoM4kv4AAADhAQAAEwAAAAAAAAAAAAAAAAAA&#10;AAAAW0NvbnRlbnRfVHlwZXNdLnhtbFBLAQItABQABgAIAAAAIQA4/SH/1gAAAJQBAAALAAAAAAAA&#10;AAAAAAAAAC8BAABfcmVscy8ucmVsc1BLAQItABQABgAIAAAAIQC9h/JGNQIAAG4EAAAOAAAAAAAA&#10;AAAAAAAAAC4CAABkcnMvZTJvRG9jLnhtbFBLAQItABQABgAIAAAAIQAJ/A8a4wAAAA4BAAAPAAAA&#10;AAAAAAAAAAAAAI8EAABkcnMvZG93bnJldi54bWxQSwUGAAAAAAQABADzAAAAnwUAAAAA&#10;" filled="f" stroked="f" strokeweight=".5pt">
              <v:textbox inset="0,0,0,0">
                <w:txbxContent>
                  <w:p w14:paraId="5901DDDD" w14:textId="3B249D0B" w:rsidR="004720A6" w:rsidRPr="00727BE2" w:rsidRDefault="004720A6"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01B2E">
                      <w:rPr>
                        <w:rStyle w:val="slostrnky"/>
                        <w:noProof/>
                      </w:rPr>
                      <w:t>1</w:t>
                    </w:r>
                    <w:r w:rsidRPr="00727BE2">
                      <w:rPr>
                        <w:rStyle w:val="slostrnky"/>
                      </w:rPr>
                      <w:fldChar w:fldCharType="end"/>
                    </w:r>
                    <w:r w:rsidRPr="00727BE2">
                      <w:rPr>
                        <w:rStyle w:val="slostrnky"/>
                      </w:rPr>
                      <w:t xml:space="preserve"> / </w:t>
                    </w:r>
                    <w:fldSimple w:instr=" NUMPAGES   \* MERGEFORMAT ">
                      <w:r w:rsidR="00701B2E" w:rsidRPr="00AF3201">
                        <w:rPr>
                          <w:rStyle w:val="slostrnky"/>
                          <w:noProof/>
                        </w:rPr>
                        <w:t>23</w:t>
                      </w:r>
                    </w:fldSimple>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F2804" w14:textId="77777777" w:rsidR="0028367C" w:rsidRDefault="0028367C" w:rsidP="00B25F23">
      <w:pPr>
        <w:spacing w:line="240" w:lineRule="auto"/>
      </w:pPr>
      <w:r>
        <w:separator/>
      </w:r>
    </w:p>
  </w:footnote>
  <w:footnote w:type="continuationSeparator" w:id="0">
    <w:p w14:paraId="4BACFDD9" w14:textId="77777777" w:rsidR="0028367C" w:rsidRDefault="0028367C"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9AA47" w14:textId="2E00CAA5" w:rsidR="004720A6" w:rsidRDefault="004720A6">
    <w:pPr>
      <w:pStyle w:val="Zhlav"/>
    </w:pPr>
    <w:r>
      <w:rPr>
        <w:noProof/>
        <w:lang w:eastAsia="cs-CZ"/>
      </w:rPr>
      <w:drawing>
        <wp:anchor distT="0" distB="0" distL="114300" distR="114300" simplePos="0" relativeHeight="251659776" behindDoc="0" locked="1" layoutInCell="1" allowOverlap="1" wp14:anchorId="51016C9D" wp14:editId="1E2FE214">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7BA51" w14:textId="4A163B4D" w:rsidR="004720A6" w:rsidRDefault="004720A6" w:rsidP="00F40F01">
    <w:pPr>
      <w:pStyle w:val="Zhlav"/>
      <w:spacing w:after="1380"/>
    </w:pPr>
    <w:r>
      <w:rPr>
        <w:noProof/>
        <w:lang w:eastAsia="cs-CZ"/>
      </w:rPr>
      <mc:AlternateContent>
        <mc:Choice Requires="wps">
          <w:drawing>
            <wp:anchor distT="0" distB="0" distL="114300" distR="114300" simplePos="0" relativeHeight="251658752" behindDoc="0" locked="0" layoutInCell="1" allowOverlap="1" wp14:anchorId="1B4ACED9" wp14:editId="00975EA3">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5AD317FD" w14:textId="77777777" w:rsidR="004720A6" w:rsidRPr="00321BCC" w:rsidRDefault="004720A6"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ACED9"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4XXEY4AAAAAsBAAAPAAAA&#10;ZHJzL2Rvd25yZXYueG1sTI/LbsIwEEX3lfoP1lTqrjgJBZU0DupDVcWOQoXEzsSTh4jHIXYg/fsO&#10;q3Y3V3N0H9lytK04Y+8bRwriSQQCqXCmoUrB9/bj4QmED5qMbh2hgh/0sMxvbzKdGnehLzxvQiXY&#10;hHyqFdQhdKmUvqjRaj9xHRL/StdbHVj2lTS9vrC5bWUSRXNpdUOcUOsO32osjpvBKqD9cXuqVpis&#10;XnH9ad5P5W4/lErd340vzyACjuEPhmt9rg45dzq4gYwXLet5NGP0ekynIJh4TBY85qAgieMZyDyT&#10;/zfkvwAAAP//AwBQSwECLQAUAAYACAAAACEAtoM4kv4AAADhAQAAEwAAAAAAAAAAAAAAAAAAAAAA&#10;W0NvbnRlbnRfVHlwZXNdLnhtbFBLAQItABQABgAIAAAAIQA4/SH/1gAAAJQBAAALAAAAAAAAAAAA&#10;AAAAAC8BAABfcmVscy8ucmVsc1BLAQItABQABgAIAAAAIQBAZJ2lNQIAAHIEAAAOAAAAAAAAAAAA&#10;AAAAAC4CAABkcnMvZTJvRG9jLnhtbFBLAQItABQABgAIAAAAIQB4XXEY4AAAAAsBAAAPAAAAAAAA&#10;AAAAAAAAAI8EAABkcnMvZG93bnJldi54bWxQSwUGAAAAAAQABADzAAAAnAUAAAAA&#10;" filled="f" stroked="f" strokeweight="1pt">
              <v:textbox inset="0,0,0,0">
                <w:txbxContent>
                  <w:p w14:paraId="5AD317FD" w14:textId="77777777" w:rsidR="004720A6" w:rsidRPr="00321BCC" w:rsidRDefault="004720A6"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5680" behindDoc="0" locked="1" layoutInCell="1" allowOverlap="1" wp14:anchorId="1FEE1787" wp14:editId="15D5A598">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9F81FC9"/>
    <w:multiLevelType w:val="hybridMultilevel"/>
    <w:tmpl w:val="91EA324E"/>
    <w:lvl w:ilvl="0" w:tplc="7FDCAF8C">
      <w:start w:val="1"/>
      <w:numFmt w:val="decimal"/>
      <w:lvlText w:val="%1."/>
      <w:lvlJc w:val="left"/>
      <w:pPr>
        <w:ind w:left="786" w:hanging="360"/>
      </w:pPr>
    </w:lvl>
    <w:lvl w:ilvl="1" w:tplc="319EC9B6">
      <w:start w:val="1"/>
      <w:numFmt w:val="lowerLetter"/>
      <w:lvlText w:val="%2."/>
      <w:lvlJc w:val="left"/>
      <w:pPr>
        <w:ind w:left="1440" w:hanging="360"/>
      </w:pPr>
    </w:lvl>
    <w:lvl w:ilvl="2" w:tplc="FBFCB3D2">
      <w:start w:val="1"/>
      <w:numFmt w:val="lowerRoman"/>
      <w:lvlText w:val="%3."/>
      <w:lvlJc w:val="right"/>
      <w:pPr>
        <w:ind w:left="2160" w:hanging="180"/>
      </w:pPr>
    </w:lvl>
    <w:lvl w:ilvl="3" w:tplc="2D94E570">
      <w:start w:val="1"/>
      <w:numFmt w:val="decimal"/>
      <w:lvlText w:val="%4."/>
      <w:lvlJc w:val="left"/>
      <w:pPr>
        <w:ind w:left="2880" w:hanging="360"/>
      </w:pPr>
    </w:lvl>
    <w:lvl w:ilvl="4" w:tplc="7B981AB4">
      <w:start w:val="1"/>
      <w:numFmt w:val="lowerLetter"/>
      <w:lvlText w:val="%5."/>
      <w:lvlJc w:val="left"/>
      <w:pPr>
        <w:ind w:left="3600" w:hanging="360"/>
      </w:pPr>
    </w:lvl>
    <w:lvl w:ilvl="5" w:tplc="CB7CF034">
      <w:start w:val="1"/>
      <w:numFmt w:val="lowerRoman"/>
      <w:lvlText w:val="%6."/>
      <w:lvlJc w:val="right"/>
      <w:pPr>
        <w:ind w:left="4320" w:hanging="180"/>
      </w:pPr>
    </w:lvl>
    <w:lvl w:ilvl="6" w:tplc="7B3077BA">
      <w:start w:val="1"/>
      <w:numFmt w:val="decimal"/>
      <w:lvlText w:val="%7."/>
      <w:lvlJc w:val="left"/>
      <w:pPr>
        <w:ind w:left="5040" w:hanging="360"/>
      </w:pPr>
    </w:lvl>
    <w:lvl w:ilvl="7" w:tplc="B2726B02">
      <w:start w:val="1"/>
      <w:numFmt w:val="lowerLetter"/>
      <w:lvlText w:val="%8."/>
      <w:lvlJc w:val="left"/>
      <w:pPr>
        <w:ind w:left="5760" w:hanging="360"/>
      </w:pPr>
    </w:lvl>
    <w:lvl w:ilvl="8" w:tplc="C2BE9786">
      <w:start w:val="1"/>
      <w:numFmt w:val="lowerRoman"/>
      <w:lvlText w:val="%9."/>
      <w:lvlJc w:val="right"/>
      <w:pPr>
        <w:ind w:left="6480" w:hanging="180"/>
      </w:p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E5C7517"/>
    <w:multiLevelType w:val="hybridMultilevel"/>
    <w:tmpl w:val="6C428378"/>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C83F8F"/>
    <w:multiLevelType w:val="hybridMultilevel"/>
    <w:tmpl w:val="11ECD19C"/>
    <w:lvl w:ilvl="0" w:tplc="04D843F4">
      <w:start w:val="1"/>
      <w:numFmt w:val="lowerLetter"/>
      <w:lvlText w:val="%1)"/>
      <w:lvlJc w:val="left"/>
      <w:pPr>
        <w:tabs>
          <w:tab w:val="num" w:pos="720"/>
        </w:tabs>
        <w:ind w:left="720" w:hanging="720"/>
      </w:pPr>
      <w:rPr>
        <w:rFonts w:hint="default"/>
      </w:rPr>
    </w:lvl>
    <w:lvl w:ilvl="1" w:tplc="7708FF34">
      <w:start w:val="1"/>
      <w:numFmt w:val="lowerLetter"/>
      <w:lvlText w:val="%2)"/>
      <w:lvlJc w:val="left"/>
      <w:pPr>
        <w:tabs>
          <w:tab w:val="num" w:pos="1080"/>
        </w:tabs>
        <w:ind w:left="1080" w:hanging="360"/>
      </w:pPr>
      <w:rPr>
        <w:rFonts w:hint="default"/>
      </w:rPr>
    </w:lvl>
    <w:lvl w:ilvl="2" w:tplc="03F29D5C">
      <w:start w:val="1"/>
      <w:numFmt w:val="lowerRoman"/>
      <w:lvlText w:val="%3."/>
      <w:lvlJc w:val="right"/>
      <w:pPr>
        <w:tabs>
          <w:tab w:val="num" w:pos="1800"/>
        </w:tabs>
        <w:ind w:left="1800" w:hanging="180"/>
      </w:pPr>
    </w:lvl>
    <w:lvl w:ilvl="3" w:tplc="7E54D6E6">
      <w:start w:val="1"/>
      <w:numFmt w:val="decimal"/>
      <w:lvlText w:val="%4."/>
      <w:lvlJc w:val="left"/>
      <w:pPr>
        <w:tabs>
          <w:tab w:val="num" w:pos="2520"/>
        </w:tabs>
        <w:ind w:left="2520" w:hanging="360"/>
      </w:pPr>
    </w:lvl>
    <w:lvl w:ilvl="4" w:tplc="DF5C5D80">
      <w:start w:val="1"/>
      <w:numFmt w:val="lowerLetter"/>
      <w:lvlText w:val="%5."/>
      <w:lvlJc w:val="left"/>
      <w:pPr>
        <w:tabs>
          <w:tab w:val="num" w:pos="3240"/>
        </w:tabs>
        <w:ind w:left="3240" w:hanging="360"/>
      </w:pPr>
    </w:lvl>
    <w:lvl w:ilvl="5" w:tplc="802444AC" w:tentative="1">
      <w:start w:val="1"/>
      <w:numFmt w:val="lowerRoman"/>
      <w:lvlText w:val="%6."/>
      <w:lvlJc w:val="right"/>
      <w:pPr>
        <w:tabs>
          <w:tab w:val="num" w:pos="3960"/>
        </w:tabs>
        <w:ind w:left="3960" w:hanging="180"/>
      </w:pPr>
    </w:lvl>
    <w:lvl w:ilvl="6" w:tplc="004A5B14" w:tentative="1">
      <w:start w:val="1"/>
      <w:numFmt w:val="decimal"/>
      <w:lvlText w:val="%7."/>
      <w:lvlJc w:val="left"/>
      <w:pPr>
        <w:tabs>
          <w:tab w:val="num" w:pos="4680"/>
        </w:tabs>
        <w:ind w:left="4680" w:hanging="360"/>
      </w:pPr>
    </w:lvl>
    <w:lvl w:ilvl="7" w:tplc="8C9832E2" w:tentative="1">
      <w:start w:val="1"/>
      <w:numFmt w:val="lowerLetter"/>
      <w:lvlText w:val="%8."/>
      <w:lvlJc w:val="left"/>
      <w:pPr>
        <w:tabs>
          <w:tab w:val="num" w:pos="5400"/>
        </w:tabs>
        <w:ind w:left="5400" w:hanging="360"/>
      </w:pPr>
    </w:lvl>
    <w:lvl w:ilvl="8" w:tplc="7DB04BB4" w:tentative="1">
      <w:start w:val="1"/>
      <w:numFmt w:val="lowerRoman"/>
      <w:lvlText w:val="%9."/>
      <w:lvlJc w:val="right"/>
      <w:pPr>
        <w:tabs>
          <w:tab w:val="num" w:pos="6120"/>
        </w:tabs>
        <w:ind w:left="6120"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4F72979"/>
    <w:multiLevelType w:val="hybridMultilevel"/>
    <w:tmpl w:val="58F8B406"/>
    <w:lvl w:ilvl="0" w:tplc="E39A2FBE">
      <w:start w:val="1"/>
      <w:numFmt w:val="bullet"/>
      <w:lvlText w:val=""/>
      <w:lvlJc w:val="left"/>
      <w:pPr>
        <w:ind w:left="1068" w:hanging="360"/>
      </w:pPr>
      <w:rPr>
        <w:rFonts w:ascii="Symbol" w:hAnsi="Symbol" w:hint="default"/>
      </w:rPr>
    </w:lvl>
    <w:lvl w:ilvl="1" w:tplc="090C7890" w:tentative="1">
      <w:start w:val="1"/>
      <w:numFmt w:val="lowerLetter"/>
      <w:lvlText w:val="%2."/>
      <w:lvlJc w:val="left"/>
      <w:pPr>
        <w:ind w:left="1788" w:hanging="360"/>
      </w:pPr>
    </w:lvl>
    <w:lvl w:ilvl="2" w:tplc="9606E2DE" w:tentative="1">
      <w:start w:val="1"/>
      <w:numFmt w:val="lowerRoman"/>
      <w:lvlText w:val="%3."/>
      <w:lvlJc w:val="right"/>
      <w:pPr>
        <w:ind w:left="2508" w:hanging="180"/>
      </w:pPr>
    </w:lvl>
    <w:lvl w:ilvl="3" w:tplc="0C0804D6" w:tentative="1">
      <w:start w:val="1"/>
      <w:numFmt w:val="decimal"/>
      <w:lvlText w:val="%4."/>
      <w:lvlJc w:val="left"/>
      <w:pPr>
        <w:ind w:left="3228" w:hanging="360"/>
      </w:pPr>
    </w:lvl>
    <w:lvl w:ilvl="4" w:tplc="0340011A" w:tentative="1">
      <w:start w:val="1"/>
      <w:numFmt w:val="lowerLetter"/>
      <w:lvlText w:val="%5."/>
      <w:lvlJc w:val="left"/>
      <w:pPr>
        <w:ind w:left="3948" w:hanging="360"/>
      </w:pPr>
    </w:lvl>
    <w:lvl w:ilvl="5" w:tplc="B19C4426" w:tentative="1">
      <w:start w:val="1"/>
      <w:numFmt w:val="lowerRoman"/>
      <w:lvlText w:val="%6."/>
      <w:lvlJc w:val="right"/>
      <w:pPr>
        <w:ind w:left="4668" w:hanging="180"/>
      </w:pPr>
    </w:lvl>
    <w:lvl w:ilvl="6" w:tplc="B2F4AA14" w:tentative="1">
      <w:start w:val="1"/>
      <w:numFmt w:val="decimal"/>
      <w:lvlText w:val="%7."/>
      <w:lvlJc w:val="left"/>
      <w:pPr>
        <w:ind w:left="5388" w:hanging="360"/>
      </w:pPr>
    </w:lvl>
    <w:lvl w:ilvl="7" w:tplc="61C2AD12" w:tentative="1">
      <w:start w:val="1"/>
      <w:numFmt w:val="lowerLetter"/>
      <w:lvlText w:val="%8."/>
      <w:lvlJc w:val="left"/>
      <w:pPr>
        <w:ind w:left="6108" w:hanging="360"/>
      </w:pPr>
    </w:lvl>
    <w:lvl w:ilvl="8" w:tplc="3DEE5900" w:tentative="1">
      <w:start w:val="1"/>
      <w:numFmt w:val="lowerRoman"/>
      <w:lvlText w:val="%9."/>
      <w:lvlJc w:val="right"/>
      <w:pPr>
        <w:ind w:left="6828" w:hanging="180"/>
      </w:p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DA505EE"/>
    <w:multiLevelType w:val="multilevel"/>
    <w:tmpl w:val="A9CEE700"/>
    <w:lvl w:ilvl="0">
      <w:start w:val="1"/>
      <w:numFmt w:val="decimal"/>
      <w:suff w:val="nothing"/>
      <w:lvlText w:val="%1."/>
      <w:lvlJc w:val="left"/>
      <w:pPr>
        <w:ind w:left="5954" w:firstLine="0"/>
      </w:pPr>
      <w:rPr>
        <w:rFonts w:asciiTheme="minorHAnsi" w:hAnsiTheme="minorHAnsi" w:hint="default"/>
        <w:b/>
        <w:i w:val="0"/>
        <w:sz w:val="22"/>
        <w:u w:val="none"/>
      </w:rPr>
    </w:lvl>
    <w:lvl w:ilvl="1">
      <w:start w:val="1"/>
      <w:numFmt w:val="decimal"/>
      <w:isLgl/>
      <w:lvlText w:val="%1.%2"/>
      <w:lvlJc w:val="left"/>
      <w:pPr>
        <w:tabs>
          <w:tab w:val="num" w:pos="709"/>
        </w:tabs>
        <w:ind w:left="709" w:hanging="709"/>
      </w:pPr>
      <w:rPr>
        <w:rFonts w:ascii="Arial" w:hAnsi="Arial" w:cs="Arial" w:hint="default"/>
        <w:b w:val="0"/>
        <w:i w:val="0"/>
        <w:sz w:val="20"/>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13765AA"/>
    <w:multiLevelType w:val="multilevel"/>
    <w:tmpl w:val="58D4145E"/>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lowerLetter"/>
      <w:lvlText w:val="%3)"/>
      <w:lvlJc w:val="left"/>
      <w:pPr>
        <w:tabs>
          <w:tab w:val="num" w:pos="1418"/>
        </w:tabs>
        <w:ind w:left="1418" w:hanging="709"/>
      </w:pPr>
      <w:rPr>
        <w:rFonts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3774FB4"/>
    <w:multiLevelType w:val="hybridMultilevel"/>
    <w:tmpl w:val="FD9630CE"/>
    <w:lvl w:ilvl="0" w:tplc="0405000F">
      <w:start w:val="1"/>
      <w:numFmt w:val="decimal"/>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abstractNum w:abstractNumId="21"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75D6093"/>
    <w:multiLevelType w:val="hybridMultilevel"/>
    <w:tmpl w:val="FB827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5F5A5D5C"/>
    <w:multiLevelType w:val="hybridMultilevel"/>
    <w:tmpl w:val="00D8D8DE"/>
    <w:lvl w:ilvl="0" w:tplc="D88CEE34">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7" w15:restartNumberingAfterBreak="0">
    <w:nsid w:val="65E3735E"/>
    <w:multiLevelType w:val="multilevel"/>
    <w:tmpl w:val="DE8431F4"/>
    <w:lvl w:ilvl="0">
      <w:start w:val="1"/>
      <w:numFmt w:val="decimal"/>
      <w:suff w:val="nothing"/>
      <w:lvlText w:val="%1."/>
      <w:lvlJc w:val="left"/>
      <w:pPr>
        <w:ind w:left="0" w:firstLine="0"/>
      </w:pPr>
      <w:rPr>
        <w:rFonts w:ascii="Times New Roman" w:hAnsi="Times New Roman" w:hint="default"/>
        <w:b/>
        <w:i w:val="0"/>
        <w:sz w:val="22"/>
        <w:u w:val="none"/>
      </w:rPr>
    </w:lvl>
    <w:lvl w:ilvl="1">
      <w:start w:val="1"/>
      <w:numFmt w:val="decimal"/>
      <w:isLgl/>
      <w:lvlText w:val="%1.%2"/>
      <w:lvlJc w:val="left"/>
      <w:pPr>
        <w:tabs>
          <w:tab w:val="num" w:pos="709"/>
        </w:tabs>
        <w:ind w:left="709" w:hanging="709"/>
      </w:pPr>
      <w:rPr>
        <w:rFonts w:ascii="Times New Roman" w:hAnsi="Times New Roman" w:hint="default"/>
        <w:b/>
        <w:i w:val="0"/>
        <w:sz w:val="22"/>
      </w:rPr>
    </w:lvl>
    <w:lvl w:ilvl="2">
      <w:start w:val="1"/>
      <w:numFmt w:val="bullet"/>
      <w:lvlText w:val=""/>
      <w:lvlJc w:val="left"/>
      <w:pPr>
        <w:tabs>
          <w:tab w:val="num" w:pos="1418"/>
        </w:tabs>
        <w:ind w:left="1418" w:hanging="709"/>
      </w:pPr>
      <w:rPr>
        <w:rFonts w:ascii="Symbol" w:hAnsi="Symbol" w:hint="default"/>
        <w:b w:val="0"/>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22E122C"/>
    <w:multiLevelType w:val="hybridMultilevel"/>
    <w:tmpl w:val="CB2AB75A"/>
    <w:lvl w:ilvl="0" w:tplc="6A9ECDD2">
      <w:start w:val="1"/>
      <w:numFmt w:val="lowerLetter"/>
      <w:lvlText w:val="%1)"/>
      <w:lvlJc w:val="left"/>
      <w:pPr>
        <w:ind w:left="1607" w:hanging="360"/>
      </w:pPr>
      <w:rPr>
        <w:rFonts w:ascii="Arial" w:eastAsiaTheme="minorHAnsi" w:hAnsi="Arial" w:cstheme="minorBidi"/>
      </w:rPr>
    </w:lvl>
    <w:lvl w:ilvl="1" w:tplc="3F145E78" w:tentative="1">
      <w:start w:val="1"/>
      <w:numFmt w:val="lowerLetter"/>
      <w:lvlText w:val="%2."/>
      <w:lvlJc w:val="left"/>
      <w:pPr>
        <w:ind w:left="2327" w:hanging="360"/>
      </w:pPr>
    </w:lvl>
    <w:lvl w:ilvl="2" w:tplc="7770769A" w:tentative="1">
      <w:start w:val="1"/>
      <w:numFmt w:val="lowerRoman"/>
      <w:lvlText w:val="%3."/>
      <w:lvlJc w:val="right"/>
      <w:pPr>
        <w:ind w:left="3047" w:hanging="180"/>
      </w:pPr>
    </w:lvl>
    <w:lvl w:ilvl="3" w:tplc="938268B6" w:tentative="1">
      <w:start w:val="1"/>
      <w:numFmt w:val="decimal"/>
      <w:lvlText w:val="%4."/>
      <w:lvlJc w:val="left"/>
      <w:pPr>
        <w:ind w:left="3767" w:hanging="360"/>
      </w:pPr>
    </w:lvl>
    <w:lvl w:ilvl="4" w:tplc="ACDABCAA" w:tentative="1">
      <w:start w:val="1"/>
      <w:numFmt w:val="lowerLetter"/>
      <w:lvlText w:val="%5."/>
      <w:lvlJc w:val="left"/>
      <w:pPr>
        <w:ind w:left="4487" w:hanging="360"/>
      </w:pPr>
    </w:lvl>
    <w:lvl w:ilvl="5" w:tplc="759EBCA4" w:tentative="1">
      <w:start w:val="1"/>
      <w:numFmt w:val="lowerRoman"/>
      <w:lvlText w:val="%6."/>
      <w:lvlJc w:val="right"/>
      <w:pPr>
        <w:ind w:left="5207" w:hanging="180"/>
      </w:pPr>
    </w:lvl>
    <w:lvl w:ilvl="6" w:tplc="6B728ABC" w:tentative="1">
      <w:start w:val="1"/>
      <w:numFmt w:val="decimal"/>
      <w:lvlText w:val="%7."/>
      <w:lvlJc w:val="left"/>
      <w:pPr>
        <w:ind w:left="5927" w:hanging="360"/>
      </w:pPr>
    </w:lvl>
    <w:lvl w:ilvl="7" w:tplc="EBB62298" w:tentative="1">
      <w:start w:val="1"/>
      <w:numFmt w:val="lowerLetter"/>
      <w:lvlText w:val="%8."/>
      <w:lvlJc w:val="left"/>
      <w:pPr>
        <w:ind w:left="6647" w:hanging="360"/>
      </w:pPr>
    </w:lvl>
    <w:lvl w:ilvl="8" w:tplc="A96ABCC0" w:tentative="1">
      <w:start w:val="1"/>
      <w:numFmt w:val="lowerRoman"/>
      <w:lvlText w:val="%9."/>
      <w:lvlJc w:val="right"/>
      <w:pPr>
        <w:ind w:left="7367" w:hanging="180"/>
      </w:pPr>
    </w:lvl>
  </w:abstractNum>
  <w:abstractNum w:abstractNumId="31" w15:restartNumberingAfterBreak="0">
    <w:nsid w:val="76625FB7"/>
    <w:multiLevelType w:val="hybridMultilevel"/>
    <w:tmpl w:val="57A0F07C"/>
    <w:lvl w:ilvl="0" w:tplc="0405000F">
      <w:start w:val="1"/>
      <w:numFmt w:val="decimal"/>
      <w:lvlText w:val="%1."/>
      <w:lvlJc w:val="left"/>
      <w:pPr>
        <w:ind w:left="1032" w:hanging="360"/>
      </w:pPr>
    </w:lvl>
    <w:lvl w:ilvl="1" w:tplc="04050019" w:tentative="1">
      <w:start w:val="1"/>
      <w:numFmt w:val="lowerLetter"/>
      <w:lvlText w:val="%2."/>
      <w:lvlJc w:val="left"/>
      <w:pPr>
        <w:ind w:left="1752" w:hanging="360"/>
      </w:pPr>
    </w:lvl>
    <w:lvl w:ilvl="2" w:tplc="0405001B" w:tentative="1">
      <w:start w:val="1"/>
      <w:numFmt w:val="lowerRoman"/>
      <w:lvlText w:val="%3."/>
      <w:lvlJc w:val="right"/>
      <w:pPr>
        <w:ind w:left="2472" w:hanging="180"/>
      </w:pPr>
    </w:lvl>
    <w:lvl w:ilvl="3" w:tplc="0405000F" w:tentative="1">
      <w:start w:val="1"/>
      <w:numFmt w:val="decimal"/>
      <w:lvlText w:val="%4."/>
      <w:lvlJc w:val="left"/>
      <w:pPr>
        <w:ind w:left="3192" w:hanging="360"/>
      </w:pPr>
    </w:lvl>
    <w:lvl w:ilvl="4" w:tplc="04050019" w:tentative="1">
      <w:start w:val="1"/>
      <w:numFmt w:val="lowerLetter"/>
      <w:lvlText w:val="%5."/>
      <w:lvlJc w:val="left"/>
      <w:pPr>
        <w:ind w:left="3912" w:hanging="360"/>
      </w:pPr>
    </w:lvl>
    <w:lvl w:ilvl="5" w:tplc="0405001B" w:tentative="1">
      <w:start w:val="1"/>
      <w:numFmt w:val="lowerRoman"/>
      <w:lvlText w:val="%6."/>
      <w:lvlJc w:val="right"/>
      <w:pPr>
        <w:ind w:left="4632" w:hanging="180"/>
      </w:pPr>
    </w:lvl>
    <w:lvl w:ilvl="6" w:tplc="0405000F" w:tentative="1">
      <w:start w:val="1"/>
      <w:numFmt w:val="decimal"/>
      <w:lvlText w:val="%7."/>
      <w:lvlJc w:val="left"/>
      <w:pPr>
        <w:ind w:left="5352" w:hanging="360"/>
      </w:pPr>
    </w:lvl>
    <w:lvl w:ilvl="7" w:tplc="04050019" w:tentative="1">
      <w:start w:val="1"/>
      <w:numFmt w:val="lowerLetter"/>
      <w:lvlText w:val="%8."/>
      <w:lvlJc w:val="left"/>
      <w:pPr>
        <w:ind w:left="6072" w:hanging="360"/>
      </w:pPr>
    </w:lvl>
    <w:lvl w:ilvl="8" w:tplc="0405001B" w:tentative="1">
      <w:start w:val="1"/>
      <w:numFmt w:val="lowerRoman"/>
      <w:lvlText w:val="%9."/>
      <w:lvlJc w:val="right"/>
      <w:pPr>
        <w:ind w:left="6792" w:hanging="180"/>
      </w:p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9"/>
  </w:num>
  <w:num w:numId="8">
    <w:abstractNumId w:val="24"/>
  </w:num>
  <w:num w:numId="9">
    <w:abstractNumId w:val="3"/>
  </w:num>
  <w:num w:numId="10">
    <w:abstractNumId w:val="3"/>
  </w:num>
  <w:num w:numId="11">
    <w:abstractNumId w:val="0"/>
  </w:num>
  <w:num w:numId="12">
    <w:abstractNumId w:val="22"/>
  </w:num>
  <w:num w:numId="13">
    <w:abstractNumId w:val="9"/>
  </w:num>
  <w:num w:numId="14">
    <w:abstractNumId w:val="25"/>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9"/>
  </w:num>
  <w:num w:numId="1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8"/>
  </w:num>
  <w:num w:numId="21">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5"/>
  </w:num>
  <w:num w:numId="23">
    <w:abstractNumId w:val="8"/>
  </w:num>
  <w:num w:numId="24">
    <w:abstractNumId w:val="23"/>
  </w:num>
  <w:num w:numId="25">
    <w:abstractNumId w:val="21"/>
  </w:num>
  <w:num w:numId="26">
    <w:abstractNumId w:val="31"/>
  </w:num>
  <w:num w:numId="27">
    <w:abstractNumId w:val="26"/>
  </w:num>
  <w:num w:numId="28">
    <w:abstractNumId w:val="20"/>
  </w:num>
  <w:num w:numId="2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2"/>
  </w:num>
  <w:num w:numId="33">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Theme="minorHAnsi" w:hAnsi="Arial" w:cstheme="minorBidi"/>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30"/>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3"/>
  </w:num>
  <w:num w:numId="45">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3BC9"/>
    <w:rsid w:val="000173A9"/>
    <w:rsid w:val="00023AD8"/>
    <w:rsid w:val="00025955"/>
    <w:rsid w:val="00027476"/>
    <w:rsid w:val="000305B2"/>
    <w:rsid w:val="00033761"/>
    <w:rsid w:val="00033E1C"/>
    <w:rsid w:val="000347BD"/>
    <w:rsid w:val="00037AA8"/>
    <w:rsid w:val="00040171"/>
    <w:rsid w:val="0004040D"/>
    <w:rsid w:val="00041030"/>
    <w:rsid w:val="00042502"/>
    <w:rsid w:val="00043DF0"/>
    <w:rsid w:val="00045263"/>
    <w:rsid w:val="000501B8"/>
    <w:rsid w:val="00051AC8"/>
    <w:rsid w:val="000525B3"/>
    <w:rsid w:val="00056BB0"/>
    <w:rsid w:val="00066107"/>
    <w:rsid w:val="00066D16"/>
    <w:rsid w:val="00067494"/>
    <w:rsid w:val="00087478"/>
    <w:rsid w:val="00090380"/>
    <w:rsid w:val="00090C0E"/>
    <w:rsid w:val="00091902"/>
    <w:rsid w:val="00091EE0"/>
    <w:rsid w:val="00092B9A"/>
    <w:rsid w:val="00095AC5"/>
    <w:rsid w:val="000A167B"/>
    <w:rsid w:val="000A2849"/>
    <w:rsid w:val="000A44DD"/>
    <w:rsid w:val="000A58DB"/>
    <w:rsid w:val="000A7405"/>
    <w:rsid w:val="000A7FF9"/>
    <w:rsid w:val="000B1178"/>
    <w:rsid w:val="000B1714"/>
    <w:rsid w:val="000B37A4"/>
    <w:rsid w:val="000B6591"/>
    <w:rsid w:val="000B68FA"/>
    <w:rsid w:val="000B6F7A"/>
    <w:rsid w:val="000B740E"/>
    <w:rsid w:val="000B7637"/>
    <w:rsid w:val="000C3CDA"/>
    <w:rsid w:val="000C6C97"/>
    <w:rsid w:val="000D1758"/>
    <w:rsid w:val="000D28AB"/>
    <w:rsid w:val="000D3CA7"/>
    <w:rsid w:val="000D4C2C"/>
    <w:rsid w:val="000D58E5"/>
    <w:rsid w:val="000D6AB4"/>
    <w:rsid w:val="000D7483"/>
    <w:rsid w:val="000E259A"/>
    <w:rsid w:val="000E28A5"/>
    <w:rsid w:val="000E3635"/>
    <w:rsid w:val="000E46B9"/>
    <w:rsid w:val="000E5477"/>
    <w:rsid w:val="000E594E"/>
    <w:rsid w:val="000E689D"/>
    <w:rsid w:val="00100883"/>
    <w:rsid w:val="001057B0"/>
    <w:rsid w:val="00106A74"/>
    <w:rsid w:val="00107439"/>
    <w:rsid w:val="00122FA4"/>
    <w:rsid w:val="00130BF0"/>
    <w:rsid w:val="00130C75"/>
    <w:rsid w:val="00130D21"/>
    <w:rsid w:val="00137AB9"/>
    <w:rsid w:val="001458B2"/>
    <w:rsid w:val="001471B1"/>
    <w:rsid w:val="00147268"/>
    <w:rsid w:val="0015286E"/>
    <w:rsid w:val="001558ED"/>
    <w:rsid w:val="001652C1"/>
    <w:rsid w:val="00165B15"/>
    <w:rsid w:val="00166126"/>
    <w:rsid w:val="00172713"/>
    <w:rsid w:val="00173FD0"/>
    <w:rsid w:val="001744C8"/>
    <w:rsid w:val="0017489E"/>
    <w:rsid w:val="0017517B"/>
    <w:rsid w:val="00175327"/>
    <w:rsid w:val="00182D39"/>
    <w:rsid w:val="0018311B"/>
    <w:rsid w:val="00183183"/>
    <w:rsid w:val="001833CD"/>
    <w:rsid w:val="00183408"/>
    <w:rsid w:val="00184B90"/>
    <w:rsid w:val="00184F08"/>
    <w:rsid w:val="00193556"/>
    <w:rsid w:val="0019392D"/>
    <w:rsid w:val="001969D0"/>
    <w:rsid w:val="001A3BA4"/>
    <w:rsid w:val="001A6897"/>
    <w:rsid w:val="001B2A47"/>
    <w:rsid w:val="001B2B2A"/>
    <w:rsid w:val="001B37A8"/>
    <w:rsid w:val="001B621F"/>
    <w:rsid w:val="001C0359"/>
    <w:rsid w:val="001C2B09"/>
    <w:rsid w:val="001C2C10"/>
    <w:rsid w:val="001C316E"/>
    <w:rsid w:val="001C37EC"/>
    <w:rsid w:val="001C3DB4"/>
    <w:rsid w:val="001C6469"/>
    <w:rsid w:val="001D3BE0"/>
    <w:rsid w:val="001D4990"/>
    <w:rsid w:val="001E0663"/>
    <w:rsid w:val="001E0A94"/>
    <w:rsid w:val="001E25A7"/>
    <w:rsid w:val="001E5F04"/>
    <w:rsid w:val="001F0066"/>
    <w:rsid w:val="001F15D7"/>
    <w:rsid w:val="001F475A"/>
    <w:rsid w:val="001F7BD1"/>
    <w:rsid w:val="002015E7"/>
    <w:rsid w:val="00202C70"/>
    <w:rsid w:val="00204CBF"/>
    <w:rsid w:val="00205AAE"/>
    <w:rsid w:val="002101CA"/>
    <w:rsid w:val="00214A85"/>
    <w:rsid w:val="00220F28"/>
    <w:rsid w:val="00221CCB"/>
    <w:rsid w:val="00225A57"/>
    <w:rsid w:val="0022647B"/>
    <w:rsid w:val="00231F03"/>
    <w:rsid w:val="0023258C"/>
    <w:rsid w:val="002329B1"/>
    <w:rsid w:val="00235537"/>
    <w:rsid w:val="00236042"/>
    <w:rsid w:val="00236A9E"/>
    <w:rsid w:val="0024358C"/>
    <w:rsid w:val="002436A6"/>
    <w:rsid w:val="00246232"/>
    <w:rsid w:val="002514DD"/>
    <w:rsid w:val="00252635"/>
    <w:rsid w:val="00254E66"/>
    <w:rsid w:val="00256551"/>
    <w:rsid w:val="00261D53"/>
    <w:rsid w:val="00274011"/>
    <w:rsid w:val="002748B7"/>
    <w:rsid w:val="002748F5"/>
    <w:rsid w:val="00277850"/>
    <w:rsid w:val="0028367C"/>
    <w:rsid w:val="00286492"/>
    <w:rsid w:val="0028708A"/>
    <w:rsid w:val="00287B40"/>
    <w:rsid w:val="00290B8A"/>
    <w:rsid w:val="0029294D"/>
    <w:rsid w:val="002932DA"/>
    <w:rsid w:val="0029395B"/>
    <w:rsid w:val="00294342"/>
    <w:rsid w:val="00295A22"/>
    <w:rsid w:val="00297F1C"/>
    <w:rsid w:val="002A2C2D"/>
    <w:rsid w:val="002A4CCF"/>
    <w:rsid w:val="002A6FC7"/>
    <w:rsid w:val="002B1565"/>
    <w:rsid w:val="002B38D0"/>
    <w:rsid w:val="002B7412"/>
    <w:rsid w:val="002C5473"/>
    <w:rsid w:val="002C6C32"/>
    <w:rsid w:val="002C6FDB"/>
    <w:rsid w:val="002C7EAA"/>
    <w:rsid w:val="002D03F1"/>
    <w:rsid w:val="002D44EA"/>
    <w:rsid w:val="002D4C12"/>
    <w:rsid w:val="002D72E7"/>
    <w:rsid w:val="002E0661"/>
    <w:rsid w:val="002E144A"/>
    <w:rsid w:val="002E212A"/>
    <w:rsid w:val="002E47CD"/>
    <w:rsid w:val="002E5E94"/>
    <w:rsid w:val="002E6AE6"/>
    <w:rsid w:val="002F0104"/>
    <w:rsid w:val="002F0971"/>
    <w:rsid w:val="002F0D46"/>
    <w:rsid w:val="002F0E90"/>
    <w:rsid w:val="002F2BF0"/>
    <w:rsid w:val="002F3807"/>
    <w:rsid w:val="002F4400"/>
    <w:rsid w:val="002F4D49"/>
    <w:rsid w:val="002F691A"/>
    <w:rsid w:val="002F6A64"/>
    <w:rsid w:val="00300AD7"/>
    <w:rsid w:val="00301ACB"/>
    <w:rsid w:val="00304C54"/>
    <w:rsid w:val="003056B3"/>
    <w:rsid w:val="00306F5D"/>
    <w:rsid w:val="003073CB"/>
    <w:rsid w:val="003073F2"/>
    <w:rsid w:val="003117BB"/>
    <w:rsid w:val="0031305F"/>
    <w:rsid w:val="00315614"/>
    <w:rsid w:val="0032045C"/>
    <w:rsid w:val="00320802"/>
    <w:rsid w:val="00321BCC"/>
    <w:rsid w:val="003220BD"/>
    <w:rsid w:val="0032387C"/>
    <w:rsid w:val="00324D59"/>
    <w:rsid w:val="00325353"/>
    <w:rsid w:val="00327749"/>
    <w:rsid w:val="00327BDA"/>
    <w:rsid w:val="00330E46"/>
    <w:rsid w:val="00335F41"/>
    <w:rsid w:val="00343D65"/>
    <w:rsid w:val="00343DE7"/>
    <w:rsid w:val="00346750"/>
    <w:rsid w:val="00351349"/>
    <w:rsid w:val="00355421"/>
    <w:rsid w:val="0035703C"/>
    <w:rsid w:val="00363B6A"/>
    <w:rsid w:val="00367D73"/>
    <w:rsid w:val="00370F5A"/>
    <w:rsid w:val="00372D0D"/>
    <w:rsid w:val="00372FE1"/>
    <w:rsid w:val="003742B2"/>
    <w:rsid w:val="00374550"/>
    <w:rsid w:val="00374638"/>
    <w:rsid w:val="00374906"/>
    <w:rsid w:val="00375660"/>
    <w:rsid w:val="003761CD"/>
    <w:rsid w:val="0037667A"/>
    <w:rsid w:val="00376A27"/>
    <w:rsid w:val="00376CD7"/>
    <w:rsid w:val="00377956"/>
    <w:rsid w:val="003811C2"/>
    <w:rsid w:val="00386EE0"/>
    <w:rsid w:val="003942C8"/>
    <w:rsid w:val="0039431B"/>
    <w:rsid w:val="003960FE"/>
    <w:rsid w:val="00396EC9"/>
    <w:rsid w:val="003A1915"/>
    <w:rsid w:val="003A1E25"/>
    <w:rsid w:val="003A329B"/>
    <w:rsid w:val="003A776D"/>
    <w:rsid w:val="003A7F44"/>
    <w:rsid w:val="003B04A4"/>
    <w:rsid w:val="003B20A3"/>
    <w:rsid w:val="003B245B"/>
    <w:rsid w:val="003B38A4"/>
    <w:rsid w:val="003B77E6"/>
    <w:rsid w:val="003C0573"/>
    <w:rsid w:val="003C2711"/>
    <w:rsid w:val="003C2DF4"/>
    <w:rsid w:val="003C5F49"/>
    <w:rsid w:val="003D3CEC"/>
    <w:rsid w:val="003E23C3"/>
    <w:rsid w:val="003E2FC4"/>
    <w:rsid w:val="003E3489"/>
    <w:rsid w:val="003F0396"/>
    <w:rsid w:val="003F0A33"/>
    <w:rsid w:val="003F45E1"/>
    <w:rsid w:val="003F59C9"/>
    <w:rsid w:val="003F6C43"/>
    <w:rsid w:val="003F7A9D"/>
    <w:rsid w:val="004000A1"/>
    <w:rsid w:val="004004EC"/>
    <w:rsid w:val="00400DAA"/>
    <w:rsid w:val="004014D1"/>
    <w:rsid w:val="00402DC4"/>
    <w:rsid w:val="00412A92"/>
    <w:rsid w:val="00414B5D"/>
    <w:rsid w:val="00415E06"/>
    <w:rsid w:val="00420BB5"/>
    <w:rsid w:val="00421F3D"/>
    <w:rsid w:val="00422952"/>
    <w:rsid w:val="004236C4"/>
    <w:rsid w:val="00427653"/>
    <w:rsid w:val="004351F1"/>
    <w:rsid w:val="004374A1"/>
    <w:rsid w:val="00441D03"/>
    <w:rsid w:val="00444080"/>
    <w:rsid w:val="0044705E"/>
    <w:rsid w:val="0045245F"/>
    <w:rsid w:val="00452B29"/>
    <w:rsid w:val="004535A9"/>
    <w:rsid w:val="004545D6"/>
    <w:rsid w:val="00455E05"/>
    <w:rsid w:val="004577A0"/>
    <w:rsid w:val="00464635"/>
    <w:rsid w:val="00465783"/>
    <w:rsid w:val="004675A8"/>
    <w:rsid w:val="00470A4E"/>
    <w:rsid w:val="0047200B"/>
    <w:rsid w:val="004720A6"/>
    <w:rsid w:val="00475F03"/>
    <w:rsid w:val="004765CF"/>
    <w:rsid w:val="00485997"/>
    <w:rsid w:val="00485B5D"/>
    <w:rsid w:val="00485E78"/>
    <w:rsid w:val="0049137C"/>
    <w:rsid w:val="0049537B"/>
    <w:rsid w:val="004A31A0"/>
    <w:rsid w:val="004A383D"/>
    <w:rsid w:val="004A6AA4"/>
    <w:rsid w:val="004A79EC"/>
    <w:rsid w:val="004B18DE"/>
    <w:rsid w:val="004B1C35"/>
    <w:rsid w:val="004B1D90"/>
    <w:rsid w:val="004B34BA"/>
    <w:rsid w:val="004B53D6"/>
    <w:rsid w:val="004B5AD5"/>
    <w:rsid w:val="004B6A02"/>
    <w:rsid w:val="004B79CD"/>
    <w:rsid w:val="004C02AA"/>
    <w:rsid w:val="004C32A5"/>
    <w:rsid w:val="004C3C3B"/>
    <w:rsid w:val="004C6C50"/>
    <w:rsid w:val="004C78BC"/>
    <w:rsid w:val="004C7A0B"/>
    <w:rsid w:val="004D2B11"/>
    <w:rsid w:val="004D5832"/>
    <w:rsid w:val="004D63EE"/>
    <w:rsid w:val="004E307B"/>
    <w:rsid w:val="004E334F"/>
    <w:rsid w:val="004E3862"/>
    <w:rsid w:val="004F0B56"/>
    <w:rsid w:val="004F5698"/>
    <w:rsid w:val="00503B1F"/>
    <w:rsid w:val="005043EF"/>
    <w:rsid w:val="00505307"/>
    <w:rsid w:val="00507768"/>
    <w:rsid w:val="00513E43"/>
    <w:rsid w:val="005264A9"/>
    <w:rsid w:val="00531AB5"/>
    <w:rsid w:val="00533961"/>
    <w:rsid w:val="0053622F"/>
    <w:rsid w:val="005409A5"/>
    <w:rsid w:val="00540F2C"/>
    <w:rsid w:val="00541685"/>
    <w:rsid w:val="00541DCA"/>
    <w:rsid w:val="00543264"/>
    <w:rsid w:val="00557B1C"/>
    <w:rsid w:val="00557B5B"/>
    <w:rsid w:val="005676CF"/>
    <w:rsid w:val="00570929"/>
    <w:rsid w:val="00575C49"/>
    <w:rsid w:val="0058286F"/>
    <w:rsid w:val="00584F23"/>
    <w:rsid w:val="0059474E"/>
    <w:rsid w:val="005A1A79"/>
    <w:rsid w:val="005A282F"/>
    <w:rsid w:val="005A2E9B"/>
    <w:rsid w:val="005A384C"/>
    <w:rsid w:val="005A7C11"/>
    <w:rsid w:val="005B12EC"/>
    <w:rsid w:val="005B30E8"/>
    <w:rsid w:val="005B3CB2"/>
    <w:rsid w:val="005B4C8B"/>
    <w:rsid w:val="005B6C61"/>
    <w:rsid w:val="005C085A"/>
    <w:rsid w:val="005C31ED"/>
    <w:rsid w:val="005C364E"/>
    <w:rsid w:val="005C7732"/>
    <w:rsid w:val="005D01DD"/>
    <w:rsid w:val="005D2AA8"/>
    <w:rsid w:val="005D3A40"/>
    <w:rsid w:val="005D4C3A"/>
    <w:rsid w:val="005D59C5"/>
    <w:rsid w:val="005E1EDC"/>
    <w:rsid w:val="005E5533"/>
    <w:rsid w:val="005E67B4"/>
    <w:rsid w:val="005F042C"/>
    <w:rsid w:val="005F0E69"/>
    <w:rsid w:val="005F34D6"/>
    <w:rsid w:val="005F379F"/>
    <w:rsid w:val="005F5BD1"/>
    <w:rsid w:val="005F7653"/>
    <w:rsid w:val="00601DCA"/>
    <w:rsid w:val="0060313A"/>
    <w:rsid w:val="006059F1"/>
    <w:rsid w:val="00605AD7"/>
    <w:rsid w:val="00606C9E"/>
    <w:rsid w:val="00610D0E"/>
    <w:rsid w:val="00612D38"/>
    <w:rsid w:val="00613D9B"/>
    <w:rsid w:val="0061478D"/>
    <w:rsid w:val="00617A4E"/>
    <w:rsid w:val="00617F6B"/>
    <w:rsid w:val="00622E04"/>
    <w:rsid w:val="00624467"/>
    <w:rsid w:val="006260E8"/>
    <w:rsid w:val="006278A8"/>
    <w:rsid w:val="006311D4"/>
    <w:rsid w:val="00634598"/>
    <w:rsid w:val="0063494D"/>
    <w:rsid w:val="00635E51"/>
    <w:rsid w:val="00640153"/>
    <w:rsid w:val="00640157"/>
    <w:rsid w:val="0064140C"/>
    <w:rsid w:val="00643791"/>
    <w:rsid w:val="00646298"/>
    <w:rsid w:val="006476DE"/>
    <w:rsid w:val="0065041B"/>
    <w:rsid w:val="0066071A"/>
    <w:rsid w:val="00664674"/>
    <w:rsid w:val="006652A2"/>
    <w:rsid w:val="00670762"/>
    <w:rsid w:val="006707E1"/>
    <w:rsid w:val="00670B00"/>
    <w:rsid w:val="00671BDC"/>
    <w:rsid w:val="006736E0"/>
    <w:rsid w:val="00673875"/>
    <w:rsid w:val="00674D83"/>
    <w:rsid w:val="00681DA5"/>
    <w:rsid w:val="00681E96"/>
    <w:rsid w:val="00682904"/>
    <w:rsid w:val="00685F91"/>
    <w:rsid w:val="00696BF9"/>
    <w:rsid w:val="006972EF"/>
    <w:rsid w:val="006A023B"/>
    <w:rsid w:val="006A2D5B"/>
    <w:rsid w:val="006A425C"/>
    <w:rsid w:val="006A45AA"/>
    <w:rsid w:val="006B1551"/>
    <w:rsid w:val="006C306A"/>
    <w:rsid w:val="006C350B"/>
    <w:rsid w:val="006C385E"/>
    <w:rsid w:val="006D0812"/>
    <w:rsid w:val="006D648C"/>
    <w:rsid w:val="006D6C8A"/>
    <w:rsid w:val="006E14A6"/>
    <w:rsid w:val="006E1628"/>
    <w:rsid w:val="006E30C3"/>
    <w:rsid w:val="006E3627"/>
    <w:rsid w:val="006E5D49"/>
    <w:rsid w:val="006E75D2"/>
    <w:rsid w:val="006F0028"/>
    <w:rsid w:val="006F2373"/>
    <w:rsid w:val="006F2664"/>
    <w:rsid w:val="006F3D05"/>
    <w:rsid w:val="006F4A91"/>
    <w:rsid w:val="0070103B"/>
    <w:rsid w:val="00701B2E"/>
    <w:rsid w:val="007025D3"/>
    <w:rsid w:val="00704F7D"/>
    <w:rsid w:val="00714287"/>
    <w:rsid w:val="00716FBD"/>
    <w:rsid w:val="00721C6A"/>
    <w:rsid w:val="007220A3"/>
    <w:rsid w:val="007236C0"/>
    <w:rsid w:val="00724446"/>
    <w:rsid w:val="00725E84"/>
    <w:rsid w:val="00726D8E"/>
    <w:rsid w:val="007278F4"/>
    <w:rsid w:val="00727BE2"/>
    <w:rsid w:val="007305AC"/>
    <w:rsid w:val="00731E1C"/>
    <w:rsid w:val="00733305"/>
    <w:rsid w:val="00735834"/>
    <w:rsid w:val="00737F3B"/>
    <w:rsid w:val="007427AE"/>
    <w:rsid w:val="007430C4"/>
    <w:rsid w:val="007445B7"/>
    <w:rsid w:val="0074647C"/>
    <w:rsid w:val="00747635"/>
    <w:rsid w:val="00752810"/>
    <w:rsid w:val="00757713"/>
    <w:rsid w:val="007634DE"/>
    <w:rsid w:val="00767AF1"/>
    <w:rsid w:val="00771C75"/>
    <w:rsid w:val="00771FA4"/>
    <w:rsid w:val="00773FF5"/>
    <w:rsid w:val="00774661"/>
    <w:rsid w:val="00775A3E"/>
    <w:rsid w:val="007761B6"/>
    <w:rsid w:val="00777305"/>
    <w:rsid w:val="00777B89"/>
    <w:rsid w:val="00782139"/>
    <w:rsid w:val="007857EB"/>
    <w:rsid w:val="00787D5C"/>
    <w:rsid w:val="0079034E"/>
    <w:rsid w:val="007904EC"/>
    <w:rsid w:val="007905DD"/>
    <w:rsid w:val="007921B2"/>
    <w:rsid w:val="007934BF"/>
    <w:rsid w:val="00795858"/>
    <w:rsid w:val="00796017"/>
    <w:rsid w:val="007A0C68"/>
    <w:rsid w:val="007A1C66"/>
    <w:rsid w:val="007A6939"/>
    <w:rsid w:val="007B4DB4"/>
    <w:rsid w:val="007B4F73"/>
    <w:rsid w:val="007B511B"/>
    <w:rsid w:val="007B6D76"/>
    <w:rsid w:val="007B75B3"/>
    <w:rsid w:val="007C16EE"/>
    <w:rsid w:val="007C5A0C"/>
    <w:rsid w:val="007C782D"/>
    <w:rsid w:val="007D1F05"/>
    <w:rsid w:val="007D2910"/>
    <w:rsid w:val="007D3F8F"/>
    <w:rsid w:val="007D5316"/>
    <w:rsid w:val="007D5BD9"/>
    <w:rsid w:val="007D5CDF"/>
    <w:rsid w:val="007D65C7"/>
    <w:rsid w:val="007E222D"/>
    <w:rsid w:val="007E2E57"/>
    <w:rsid w:val="007E3157"/>
    <w:rsid w:val="007E33D2"/>
    <w:rsid w:val="007E5A88"/>
    <w:rsid w:val="007E7F06"/>
    <w:rsid w:val="007F5A6B"/>
    <w:rsid w:val="007F5C35"/>
    <w:rsid w:val="007F706A"/>
    <w:rsid w:val="007F7A88"/>
    <w:rsid w:val="0080004F"/>
    <w:rsid w:val="00800E0B"/>
    <w:rsid w:val="008025AB"/>
    <w:rsid w:val="00805FDF"/>
    <w:rsid w:val="00812173"/>
    <w:rsid w:val="008146A5"/>
    <w:rsid w:val="0081784A"/>
    <w:rsid w:val="00822CF7"/>
    <w:rsid w:val="00824FF0"/>
    <w:rsid w:val="00825665"/>
    <w:rsid w:val="00833159"/>
    <w:rsid w:val="00833381"/>
    <w:rsid w:val="008440D7"/>
    <w:rsid w:val="00845735"/>
    <w:rsid w:val="0084627F"/>
    <w:rsid w:val="0084697F"/>
    <w:rsid w:val="00847AF9"/>
    <w:rsid w:val="00851BEB"/>
    <w:rsid w:val="00851CF9"/>
    <w:rsid w:val="008522AE"/>
    <w:rsid w:val="00855526"/>
    <w:rsid w:val="0085583E"/>
    <w:rsid w:val="00855F0E"/>
    <w:rsid w:val="00864BA3"/>
    <w:rsid w:val="00865962"/>
    <w:rsid w:val="00865FC9"/>
    <w:rsid w:val="008661B0"/>
    <w:rsid w:val="00873C55"/>
    <w:rsid w:val="008755CA"/>
    <w:rsid w:val="00876868"/>
    <w:rsid w:val="0088047D"/>
    <w:rsid w:val="0088059A"/>
    <w:rsid w:val="00880EF1"/>
    <w:rsid w:val="00881C56"/>
    <w:rsid w:val="00882671"/>
    <w:rsid w:val="00884C6F"/>
    <w:rsid w:val="00886466"/>
    <w:rsid w:val="008873D8"/>
    <w:rsid w:val="00890C65"/>
    <w:rsid w:val="00891DFD"/>
    <w:rsid w:val="0089200D"/>
    <w:rsid w:val="00892610"/>
    <w:rsid w:val="008A1633"/>
    <w:rsid w:val="008A670D"/>
    <w:rsid w:val="008B41A1"/>
    <w:rsid w:val="008B55A4"/>
    <w:rsid w:val="008B5686"/>
    <w:rsid w:val="008B633F"/>
    <w:rsid w:val="008B6C82"/>
    <w:rsid w:val="008B7902"/>
    <w:rsid w:val="008C1650"/>
    <w:rsid w:val="008C44FA"/>
    <w:rsid w:val="008C4BF7"/>
    <w:rsid w:val="008C695F"/>
    <w:rsid w:val="008C6BAB"/>
    <w:rsid w:val="008C6FEE"/>
    <w:rsid w:val="008C7E8B"/>
    <w:rsid w:val="008D14F1"/>
    <w:rsid w:val="008D1F83"/>
    <w:rsid w:val="008D23A4"/>
    <w:rsid w:val="008D2658"/>
    <w:rsid w:val="008D284B"/>
    <w:rsid w:val="008D4999"/>
    <w:rsid w:val="008E1202"/>
    <w:rsid w:val="008E79CE"/>
    <w:rsid w:val="008E7FC3"/>
    <w:rsid w:val="008F02A9"/>
    <w:rsid w:val="008F1852"/>
    <w:rsid w:val="008F2BA6"/>
    <w:rsid w:val="008F36D1"/>
    <w:rsid w:val="008F67A0"/>
    <w:rsid w:val="008F7B93"/>
    <w:rsid w:val="008F7E57"/>
    <w:rsid w:val="00900A72"/>
    <w:rsid w:val="00903600"/>
    <w:rsid w:val="00905A22"/>
    <w:rsid w:val="00906E14"/>
    <w:rsid w:val="00907E69"/>
    <w:rsid w:val="00907FE3"/>
    <w:rsid w:val="00911493"/>
    <w:rsid w:val="009164F0"/>
    <w:rsid w:val="00922C57"/>
    <w:rsid w:val="00924A31"/>
    <w:rsid w:val="009268B2"/>
    <w:rsid w:val="00926A52"/>
    <w:rsid w:val="00927EF5"/>
    <w:rsid w:val="00933FAE"/>
    <w:rsid w:val="00934AB9"/>
    <w:rsid w:val="0093623E"/>
    <w:rsid w:val="009403C9"/>
    <w:rsid w:val="00940875"/>
    <w:rsid w:val="0094460C"/>
    <w:rsid w:val="00944ED9"/>
    <w:rsid w:val="009461BB"/>
    <w:rsid w:val="009471B6"/>
    <w:rsid w:val="00947F4C"/>
    <w:rsid w:val="009514BB"/>
    <w:rsid w:val="00951CC1"/>
    <w:rsid w:val="00952002"/>
    <w:rsid w:val="00953C50"/>
    <w:rsid w:val="009602BB"/>
    <w:rsid w:val="009625F6"/>
    <w:rsid w:val="009705FA"/>
    <w:rsid w:val="0097083C"/>
    <w:rsid w:val="00974D57"/>
    <w:rsid w:val="00977112"/>
    <w:rsid w:val="009814F7"/>
    <w:rsid w:val="00982935"/>
    <w:rsid w:val="009869CB"/>
    <w:rsid w:val="00986DE4"/>
    <w:rsid w:val="009918E8"/>
    <w:rsid w:val="00995F09"/>
    <w:rsid w:val="009A093A"/>
    <w:rsid w:val="009A1720"/>
    <w:rsid w:val="009A1AF3"/>
    <w:rsid w:val="009A2A7B"/>
    <w:rsid w:val="009A2C28"/>
    <w:rsid w:val="009A6791"/>
    <w:rsid w:val="009B364E"/>
    <w:rsid w:val="009B383C"/>
    <w:rsid w:val="009B6E96"/>
    <w:rsid w:val="009C3344"/>
    <w:rsid w:val="009C447C"/>
    <w:rsid w:val="009C5B0E"/>
    <w:rsid w:val="009D11B9"/>
    <w:rsid w:val="009D2E73"/>
    <w:rsid w:val="009D40D1"/>
    <w:rsid w:val="009E0266"/>
    <w:rsid w:val="009E482C"/>
    <w:rsid w:val="009E4AAE"/>
    <w:rsid w:val="009E695F"/>
    <w:rsid w:val="009F0B76"/>
    <w:rsid w:val="009F36D7"/>
    <w:rsid w:val="009F4674"/>
    <w:rsid w:val="009F63FA"/>
    <w:rsid w:val="009F6969"/>
    <w:rsid w:val="009F725B"/>
    <w:rsid w:val="009F7CCA"/>
    <w:rsid w:val="00A062A6"/>
    <w:rsid w:val="00A11BC0"/>
    <w:rsid w:val="00A160B5"/>
    <w:rsid w:val="00A16F5E"/>
    <w:rsid w:val="00A17C9E"/>
    <w:rsid w:val="00A20089"/>
    <w:rsid w:val="00A25703"/>
    <w:rsid w:val="00A25AAC"/>
    <w:rsid w:val="00A26C6F"/>
    <w:rsid w:val="00A32FAC"/>
    <w:rsid w:val="00A334CB"/>
    <w:rsid w:val="00A3456B"/>
    <w:rsid w:val="00A35CE0"/>
    <w:rsid w:val="00A36082"/>
    <w:rsid w:val="00A36286"/>
    <w:rsid w:val="00A37442"/>
    <w:rsid w:val="00A41BEC"/>
    <w:rsid w:val="00A41EDF"/>
    <w:rsid w:val="00A45A0B"/>
    <w:rsid w:val="00A46A0F"/>
    <w:rsid w:val="00A46D83"/>
    <w:rsid w:val="00A47903"/>
    <w:rsid w:val="00A521E2"/>
    <w:rsid w:val="00A5297D"/>
    <w:rsid w:val="00A53EE0"/>
    <w:rsid w:val="00A55F59"/>
    <w:rsid w:val="00A57148"/>
    <w:rsid w:val="00A57352"/>
    <w:rsid w:val="00A573EA"/>
    <w:rsid w:val="00A64680"/>
    <w:rsid w:val="00A70DDB"/>
    <w:rsid w:val="00A71116"/>
    <w:rsid w:val="00A74492"/>
    <w:rsid w:val="00A76F5B"/>
    <w:rsid w:val="00A811F3"/>
    <w:rsid w:val="00A8412E"/>
    <w:rsid w:val="00A90184"/>
    <w:rsid w:val="00A9089D"/>
    <w:rsid w:val="00A93C16"/>
    <w:rsid w:val="00AB0744"/>
    <w:rsid w:val="00AB1E80"/>
    <w:rsid w:val="00AB30DC"/>
    <w:rsid w:val="00AB345B"/>
    <w:rsid w:val="00AB5003"/>
    <w:rsid w:val="00AB5D02"/>
    <w:rsid w:val="00AC314D"/>
    <w:rsid w:val="00AC6E2E"/>
    <w:rsid w:val="00AC7D4C"/>
    <w:rsid w:val="00AD3095"/>
    <w:rsid w:val="00AD68F5"/>
    <w:rsid w:val="00AE00C0"/>
    <w:rsid w:val="00AE0987"/>
    <w:rsid w:val="00AE102E"/>
    <w:rsid w:val="00AE3E43"/>
    <w:rsid w:val="00AE4715"/>
    <w:rsid w:val="00AE5B22"/>
    <w:rsid w:val="00AE5C7C"/>
    <w:rsid w:val="00AF088E"/>
    <w:rsid w:val="00AF3201"/>
    <w:rsid w:val="00AF6E44"/>
    <w:rsid w:val="00B00B4C"/>
    <w:rsid w:val="00B04A01"/>
    <w:rsid w:val="00B101D7"/>
    <w:rsid w:val="00B12936"/>
    <w:rsid w:val="00B131B0"/>
    <w:rsid w:val="00B13943"/>
    <w:rsid w:val="00B2112B"/>
    <w:rsid w:val="00B24279"/>
    <w:rsid w:val="00B25C01"/>
    <w:rsid w:val="00B25F23"/>
    <w:rsid w:val="00B31737"/>
    <w:rsid w:val="00B31BDE"/>
    <w:rsid w:val="00B36031"/>
    <w:rsid w:val="00B43746"/>
    <w:rsid w:val="00B4374E"/>
    <w:rsid w:val="00B442A7"/>
    <w:rsid w:val="00B444D2"/>
    <w:rsid w:val="00B449F7"/>
    <w:rsid w:val="00B5173F"/>
    <w:rsid w:val="00B51E1B"/>
    <w:rsid w:val="00B54E8D"/>
    <w:rsid w:val="00B5596D"/>
    <w:rsid w:val="00B6040A"/>
    <w:rsid w:val="00B62703"/>
    <w:rsid w:val="00B6387D"/>
    <w:rsid w:val="00B67C45"/>
    <w:rsid w:val="00B77F67"/>
    <w:rsid w:val="00B826E5"/>
    <w:rsid w:val="00B8342C"/>
    <w:rsid w:val="00B835C1"/>
    <w:rsid w:val="00B92199"/>
    <w:rsid w:val="00B93776"/>
    <w:rsid w:val="00B963F9"/>
    <w:rsid w:val="00B97840"/>
    <w:rsid w:val="00BA00F0"/>
    <w:rsid w:val="00BA0DE0"/>
    <w:rsid w:val="00BA16BB"/>
    <w:rsid w:val="00BA4F7F"/>
    <w:rsid w:val="00BA57A5"/>
    <w:rsid w:val="00BB044F"/>
    <w:rsid w:val="00BB33FE"/>
    <w:rsid w:val="00BB56BF"/>
    <w:rsid w:val="00BB5AEA"/>
    <w:rsid w:val="00BB67DF"/>
    <w:rsid w:val="00BB745F"/>
    <w:rsid w:val="00BC0050"/>
    <w:rsid w:val="00BC21E9"/>
    <w:rsid w:val="00BC2500"/>
    <w:rsid w:val="00BC434A"/>
    <w:rsid w:val="00BC530E"/>
    <w:rsid w:val="00BD07DF"/>
    <w:rsid w:val="00BD1611"/>
    <w:rsid w:val="00BD210E"/>
    <w:rsid w:val="00BD3AB0"/>
    <w:rsid w:val="00BD53CD"/>
    <w:rsid w:val="00BE0575"/>
    <w:rsid w:val="00BE0F1D"/>
    <w:rsid w:val="00BE1472"/>
    <w:rsid w:val="00BE6222"/>
    <w:rsid w:val="00BE68F7"/>
    <w:rsid w:val="00BF05E5"/>
    <w:rsid w:val="00BF1450"/>
    <w:rsid w:val="00BF2088"/>
    <w:rsid w:val="00C03027"/>
    <w:rsid w:val="00C0494E"/>
    <w:rsid w:val="00C04A12"/>
    <w:rsid w:val="00C04C18"/>
    <w:rsid w:val="00C11D8C"/>
    <w:rsid w:val="00C21A21"/>
    <w:rsid w:val="00C279FB"/>
    <w:rsid w:val="00C27CBE"/>
    <w:rsid w:val="00C34218"/>
    <w:rsid w:val="00C36A04"/>
    <w:rsid w:val="00C379DE"/>
    <w:rsid w:val="00C402BC"/>
    <w:rsid w:val="00C4050F"/>
    <w:rsid w:val="00C4626D"/>
    <w:rsid w:val="00C4646A"/>
    <w:rsid w:val="00C51552"/>
    <w:rsid w:val="00C542A6"/>
    <w:rsid w:val="00C55738"/>
    <w:rsid w:val="00C55808"/>
    <w:rsid w:val="00C57C16"/>
    <w:rsid w:val="00C61062"/>
    <w:rsid w:val="00C63A17"/>
    <w:rsid w:val="00C645A8"/>
    <w:rsid w:val="00C651A2"/>
    <w:rsid w:val="00C670F0"/>
    <w:rsid w:val="00C7321C"/>
    <w:rsid w:val="00C73AFB"/>
    <w:rsid w:val="00C744CD"/>
    <w:rsid w:val="00C74B6B"/>
    <w:rsid w:val="00C75A85"/>
    <w:rsid w:val="00C761DA"/>
    <w:rsid w:val="00C7676F"/>
    <w:rsid w:val="00C80F51"/>
    <w:rsid w:val="00C82392"/>
    <w:rsid w:val="00C876DE"/>
    <w:rsid w:val="00C87878"/>
    <w:rsid w:val="00C926BF"/>
    <w:rsid w:val="00C93817"/>
    <w:rsid w:val="00C93CE1"/>
    <w:rsid w:val="00C9493F"/>
    <w:rsid w:val="00C94987"/>
    <w:rsid w:val="00C94FBA"/>
    <w:rsid w:val="00CA113C"/>
    <w:rsid w:val="00CA113D"/>
    <w:rsid w:val="00CA1CC0"/>
    <w:rsid w:val="00CA3172"/>
    <w:rsid w:val="00CA36D4"/>
    <w:rsid w:val="00CA4756"/>
    <w:rsid w:val="00CA6B50"/>
    <w:rsid w:val="00CB12DA"/>
    <w:rsid w:val="00CB6984"/>
    <w:rsid w:val="00CC09AD"/>
    <w:rsid w:val="00CC5D3A"/>
    <w:rsid w:val="00CC7E2E"/>
    <w:rsid w:val="00CD17E8"/>
    <w:rsid w:val="00CD25E3"/>
    <w:rsid w:val="00CD2F41"/>
    <w:rsid w:val="00CD4813"/>
    <w:rsid w:val="00CD573A"/>
    <w:rsid w:val="00CD7139"/>
    <w:rsid w:val="00CE0948"/>
    <w:rsid w:val="00CE0A08"/>
    <w:rsid w:val="00CE2DE6"/>
    <w:rsid w:val="00CE79BF"/>
    <w:rsid w:val="00CF0165"/>
    <w:rsid w:val="00D041BA"/>
    <w:rsid w:val="00D05391"/>
    <w:rsid w:val="00D05639"/>
    <w:rsid w:val="00D136A8"/>
    <w:rsid w:val="00D14011"/>
    <w:rsid w:val="00D16498"/>
    <w:rsid w:val="00D207E3"/>
    <w:rsid w:val="00D34809"/>
    <w:rsid w:val="00D34B52"/>
    <w:rsid w:val="00D3577C"/>
    <w:rsid w:val="00D3638B"/>
    <w:rsid w:val="00D36724"/>
    <w:rsid w:val="00D405A1"/>
    <w:rsid w:val="00D437F8"/>
    <w:rsid w:val="00D43A77"/>
    <w:rsid w:val="00D448B7"/>
    <w:rsid w:val="00D465E1"/>
    <w:rsid w:val="00D50534"/>
    <w:rsid w:val="00D50ADA"/>
    <w:rsid w:val="00D569E2"/>
    <w:rsid w:val="00D57B24"/>
    <w:rsid w:val="00D6512D"/>
    <w:rsid w:val="00D65BCA"/>
    <w:rsid w:val="00D66C2E"/>
    <w:rsid w:val="00D70342"/>
    <w:rsid w:val="00D715AA"/>
    <w:rsid w:val="00D75851"/>
    <w:rsid w:val="00D77D03"/>
    <w:rsid w:val="00D812B6"/>
    <w:rsid w:val="00D820CF"/>
    <w:rsid w:val="00D82EC2"/>
    <w:rsid w:val="00D82F95"/>
    <w:rsid w:val="00D850C9"/>
    <w:rsid w:val="00D90B6D"/>
    <w:rsid w:val="00D946C5"/>
    <w:rsid w:val="00D97B1C"/>
    <w:rsid w:val="00DA1692"/>
    <w:rsid w:val="00DA26A1"/>
    <w:rsid w:val="00DA3832"/>
    <w:rsid w:val="00DB2CC5"/>
    <w:rsid w:val="00DB5E8D"/>
    <w:rsid w:val="00DB6FDC"/>
    <w:rsid w:val="00DC2783"/>
    <w:rsid w:val="00DC3FC8"/>
    <w:rsid w:val="00DC4217"/>
    <w:rsid w:val="00DC5555"/>
    <w:rsid w:val="00DD42A0"/>
    <w:rsid w:val="00DD71F8"/>
    <w:rsid w:val="00DE000D"/>
    <w:rsid w:val="00DF0F45"/>
    <w:rsid w:val="00DF2A48"/>
    <w:rsid w:val="00DF4530"/>
    <w:rsid w:val="00DF5CFE"/>
    <w:rsid w:val="00DF5D38"/>
    <w:rsid w:val="00E0077A"/>
    <w:rsid w:val="00E013EF"/>
    <w:rsid w:val="00E057F3"/>
    <w:rsid w:val="00E07C33"/>
    <w:rsid w:val="00E07F55"/>
    <w:rsid w:val="00E106D2"/>
    <w:rsid w:val="00E14D37"/>
    <w:rsid w:val="00E152DE"/>
    <w:rsid w:val="00E2039C"/>
    <w:rsid w:val="00E361CB"/>
    <w:rsid w:val="00E40B22"/>
    <w:rsid w:val="00E41287"/>
    <w:rsid w:val="00E41313"/>
    <w:rsid w:val="00E43246"/>
    <w:rsid w:val="00E43A08"/>
    <w:rsid w:val="00E45332"/>
    <w:rsid w:val="00E4753C"/>
    <w:rsid w:val="00E50C40"/>
    <w:rsid w:val="00E53743"/>
    <w:rsid w:val="00E54E48"/>
    <w:rsid w:val="00E55253"/>
    <w:rsid w:val="00E56CC6"/>
    <w:rsid w:val="00E61720"/>
    <w:rsid w:val="00E620BE"/>
    <w:rsid w:val="00E63A0A"/>
    <w:rsid w:val="00E7193C"/>
    <w:rsid w:val="00E724F8"/>
    <w:rsid w:val="00E74FD3"/>
    <w:rsid w:val="00E7736A"/>
    <w:rsid w:val="00E813CD"/>
    <w:rsid w:val="00E854C2"/>
    <w:rsid w:val="00E86598"/>
    <w:rsid w:val="00E86DF8"/>
    <w:rsid w:val="00E92AB9"/>
    <w:rsid w:val="00E954DF"/>
    <w:rsid w:val="00EA0EF4"/>
    <w:rsid w:val="00EA0F47"/>
    <w:rsid w:val="00EA1E80"/>
    <w:rsid w:val="00EA27AF"/>
    <w:rsid w:val="00EA3053"/>
    <w:rsid w:val="00EA38B9"/>
    <w:rsid w:val="00EA4E34"/>
    <w:rsid w:val="00EA689E"/>
    <w:rsid w:val="00EA7753"/>
    <w:rsid w:val="00EB277B"/>
    <w:rsid w:val="00EB71F9"/>
    <w:rsid w:val="00EB72F8"/>
    <w:rsid w:val="00EB789E"/>
    <w:rsid w:val="00EC3137"/>
    <w:rsid w:val="00EC53C9"/>
    <w:rsid w:val="00EC5517"/>
    <w:rsid w:val="00EC584C"/>
    <w:rsid w:val="00EC5ACB"/>
    <w:rsid w:val="00EC6668"/>
    <w:rsid w:val="00EC716D"/>
    <w:rsid w:val="00ED2015"/>
    <w:rsid w:val="00ED2F0F"/>
    <w:rsid w:val="00ED5BAA"/>
    <w:rsid w:val="00EE3543"/>
    <w:rsid w:val="00EF1E86"/>
    <w:rsid w:val="00EF3A33"/>
    <w:rsid w:val="00EF7D42"/>
    <w:rsid w:val="00F043FF"/>
    <w:rsid w:val="00F04994"/>
    <w:rsid w:val="00F04EFC"/>
    <w:rsid w:val="00F05A3F"/>
    <w:rsid w:val="00F144D3"/>
    <w:rsid w:val="00F16577"/>
    <w:rsid w:val="00F3269F"/>
    <w:rsid w:val="00F36299"/>
    <w:rsid w:val="00F36FC8"/>
    <w:rsid w:val="00F403C9"/>
    <w:rsid w:val="00F404CF"/>
    <w:rsid w:val="00F40ACA"/>
    <w:rsid w:val="00F40F01"/>
    <w:rsid w:val="00F436B1"/>
    <w:rsid w:val="00F47C34"/>
    <w:rsid w:val="00F52874"/>
    <w:rsid w:val="00F544E0"/>
    <w:rsid w:val="00F6014B"/>
    <w:rsid w:val="00F62186"/>
    <w:rsid w:val="00F62A0C"/>
    <w:rsid w:val="00F6349C"/>
    <w:rsid w:val="00F63ABB"/>
    <w:rsid w:val="00F64209"/>
    <w:rsid w:val="00F649EE"/>
    <w:rsid w:val="00F72AB3"/>
    <w:rsid w:val="00F73C0C"/>
    <w:rsid w:val="00F805A1"/>
    <w:rsid w:val="00F83D8B"/>
    <w:rsid w:val="00F83FB1"/>
    <w:rsid w:val="00F8414F"/>
    <w:rsid w:val="00F9052D"/>
    <w:rsid w:val="00F94597"/>
    <w:rsid w:val="00F94AC5"/>
    <w:rsid w:val="00F95548"/>
    <w:rsid w:val="00F9585F"/>
    <w:rsid w:val="00F97621"/>
    <w:rsid w:val="00FA1626"/>
    <w:rsid w:val="00FB4ED5"/>
    <w:rsid w:val="00FB7C4F"/>
    <w:rsid w:val="00FC0D66"/>
    <w:rsid w:val="00FD0BC6"/>
    <w:rsid w:val="00FD1510"/>
    <w:rsid w:val="00FE2E96"/>
    <w:rsid w:val="00FE3E3D"/>
    <w:rsid w:val="00FF34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BF9D267"/>
  <w15:chartTrackingRefBased/>
  <w15:docId w15:val="{63BC9E0E-1A63-4FAE-B64E-2EA15A6F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qFormat="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customStyle="1" w:styleId="Podtitul">
    <w:name w:val="Podtitul"/>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3117BB"/>
    <w:pPr>
      <w:numPr>
        <w:ilvl w:val="1"/>
        <w:numId w:val="17"/>
      </w:numPr>
      <w:spacing w:after="250"/>
      <w:jc w:val="both"/>
    </w:pPr>
  </w:style>
  <w:style w:type="paragraph" w:customStyle="1" w:styleId="ListLetter-ContractCzechRadio">
    <w:name w:val="List Letter - Contract (Czech Radio)"/>
    <w:basedOn w:val="Normln"/>
    <w:uiPriority w:val="15"/>
    <w:qFormat/>
    <w:rsid w:val="001A3BA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rPr>
      <w:rFonts w:ascii="Arial" w:hAnsi="Arial"/>
      <w:szCs w:val="22"/>
      <w:lang w:eastAsia="en-US"/>
    </w:rPr>
  </w:style>
  <w:style w:type="character" w:customStyle="1" w:styleId="ListNumber-ContractCzechRadioChar">
    <w:name w:val="List Number - Contract (Czech Radio) Char"/>
    <w:link w:val="ListNumber-ContractCzechRadio"/>
    <w:uiPriority w:val="13"/>
    <w:locked/>
    <w:rsid w:val="00306F5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1321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501551984">
      <w:bodyDiv w:val="1"/>
      <w:marLeft w:val="0"/>
      <w:marRight w:val="0"/>
      <w:marTop w:val="0"/>
      <w:marBottom w:val="0"/>
      <w:divBdr>
        <w:top w:val="none" w:sz="0" w:space="0" w:color="auto"/>
        <w:left w:val="none" w:sz="0" w:space="0" w:color="auto"/>
        <w:bottom w:val="none" w:sz="0" w:space="0" w:color="auto"/>
        <w:right w:val="none" w:sz="0" w:space="0" w:color="auto"/>
      </w:divBdr>
    </w:div>
    <w:div w:id="1097099144">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385567325">
      <w:bodyDiv w:val="1"/>
      <w:marLeft w:val="0"/>
      <w:marRight w:val="0"/>
      <w:marTop w:val="0"/>
      <w:marBottom w:val="0"/>
      <w:divBdr>
        <w:top w:val="none" w:sz="0" w:space="0" w:color="auto"/>
        <w:left w:val="none" w:sz="0" w:space="0" w:color="auto"/>
        <w:bottom w:val="none" w:sz="0" w:space="0" w:color="auto"/>
        <w:right w:val="none" w:sz="0" w:space="0" w:color="auto"/>
      </w:divBdr>
    </w:div>
    <w:div w:id="1424956140">
      <w:bodyDiv w:val="1"/>
      <w:marLeft w:val="0"/>
      <w:marRight w:val="0"/>
      <w:marTop w:val="0"/>
      <w:marBottom w:val="0"/>
      <w:divBdr>
        <w:top w:val="none" w:sz="0" w:space="0" w:color="auto"/>
        <w:left w:val="none" w:sz="0" w:space="0" w:color="auto"/>
        <w:bottom w:val="none" w:sz="0" w:space="0" w:color="auto"/>
        <w:right w:val="none" w:sz="0" w:space="0" w:color="auto"/>
      </w:divBdr>
    </w:div>
    <w:div w:id="145406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ace@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2441243258ED4AAD4BA7657F1088B2" ma:contentTypeVersion="" ma:contentTypeDescription="Vytvoří nový dokument" ma:contentTypeScope="" ma:versionID="2207dce25fec537bb09a14d0bc5bcda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BEB809D-8B15-4BCC-918D-76E6AD50EC3A}">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180D99CB-0AA7-41D8-92DB-DACD171D6AFA}">
  <ds:schemaRefs>
    <ds:schemaRef ds:uri="http://schemas.microsoft.com/office/2006/metadata/longProperties"/>
  </ds:schemaRefs>
</ds:datastoreItem>
</file>

<file path=customXml/itemProps3.xml><?xml version="1.0" encoding="utf-8"?>
<ds:datastoreItem xmlns:ds="http://schemas.openxmlformats.org/officeDocument/2006/customXml" ds:itemID="{9D666EC7-A154-481C-A83F-AB4E372F4728}">
  <ds:schemaRefs>
    <ds:schemaRef ds:uri="http://schemas.microsoft.com/sharepoint/v3/contenttype/forms"/>
  </ds:schemaRefs>
</ds:datastoreItem>
</file>

<file path=customXml/itemProps4.xml><?xml version="1.0" encoding="utf-8"?>
<ds:datastoreItem xmlns:ds="http://schemas.openxmlformats.org/officeDocument/2006/customXml" ds:itemID="{E4B3FF0D-9366-4EBD-9486-078C476EA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A47B48-6A22-4637-8F57-08039808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23</Pages>
  <Words>8037</Words>
  <Characters>47420</Characters>
  <Application>Microsoft Office Word</Application>
  <DocSecurity>0</DocSecurity>
  <Lines>395</Lines>
  <Paragraphs>110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55347</CharactersWithSpaces>
  <SharedDoc>false</SharedDoc>
  <HLinks>
    <vt:vector size="6" baseType="variant">
      <vt:variant>
        <vt:i4>6946886</vt:i4>
      </vt:variant>
      <vt:variant>
        <vt:i4>0</vt:i4>
      </vt:variant>
      <vt:variant>
        <vt:i4>0</vt:i4>
      </vt:variant>
      <vt:variant>
        <vt:i4>5</vt:i4>
      </vt:variant>
      <vt:variant>
        <vt:lpwstr>mailto:fakturace@rozhlas.cz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Milan</dc:creator>
  <cp:keywords/>
  <cp:lastModifiedBy>Janíčková Iva</cp:lastModifiedBy>
  <cp:revision>10</cp:revision>
  <cp:lastPrinted>2017-01-02T12:14:00Z</cp:lastPrinted>
  <dcterms:created xsi:type="dcterms:W3CDTF">2024-12-17T11:58:00Z</dcterms:created>
  <dcterms:modified xsi:type="dcterms:W3CDTF">2025-04-23T07:59:00Z</dcterms:modified>
</cp:coreProperties>
</file>